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3D56">
      <w:pPr>
        <w:pStyle w:val="ConsPlusNormal"/>
        <w:spacing w:before="200"/>
      </w:pPr>
      <w:bookmarkStart w:id="0" w:name="_GoBack"/>
      <w:bookmarkEnd w:id="0"/>
    </w:p>
    <w:p w:rsidR="00000000" w:rsidRDefault="00B03D5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B03D56">
      <w:pPr>
        <w:pStyle w:val="ConsPlusNormal"/>
        <w:spacing w:before="200"/>
        <w:jc w:val="both"/>
      </w:pPr>
      <w:r>
        <w:t>Республики Беларусь 2 июля 2014 г. N 2/2163</w:t>
      </w:r>
    </w:p>
    <w:p w:rsidR="00000000" w:rsidRDefault="00B03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03D56">
      <w:pPr>
        <w:pStyle w:val="ConsPlusNormal"/>
      </w:pPr>
    </w:p>
    <w:p w:rsidR="00000000" w:rsidRDefault="00B03D56">
      <w:pPr>
        <w:pStyle w:val="ConsPlusTitle"/>
        <w:jc w:val="center"/>
      </w:pPr>
      <w:r>
        <w:t>ЗАКОН РЕСПУБЛИКИ БЕЛАРУСЬ</w:t>
      </w:r>
    </w:p>
    <w:p w:rsidR="00000000" w:rsidRDefault="00B03D56">
      <w:pPr>
        <w:pStyle w:val="ConsPlusTitle"/>
        <w:jc w:val="center"/>
      </w:pPr>
      <w:r>
        <w:t>30 июня 2014 г. N 165-З</w:t>
      </w:r>
    </w:p>
    <w:p w:rsidR="00000000" w:rsidRDefault="00B03D56">
      <w:pPr>
        <w:pStyle w:val="ConsPlusTitle"/>
        <w:jc w:val="center"/>
      </w:pPr>
    </w:p>
    <w:p w:rsidR="00000000" w:rsidRDefault="00B03D56">
      <w:pPr>
        <w:pStyle w:val="ConsPlusTitle"/>
        <w:jc w:val="center"/>
      </w:pPr>
      <w:r>
        <w:t>О МЕРА</w:t>
      </w:r>
      <w:r>
        <w:t>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jc w:val="right"/>
      </w:pPr>
      <w:r>
        <w:rPr>
          <w:i/>
          <w:iCs/>
        </w:rPr>
        <w:t>Принят Палатой представителей 5 июня 2014 года</w:t>
      </w:r>
    </w:p>
    <w:p w:rsidR="00000000" w:rsidRDefault="00B03D56">
      <w:pPr>
        <w:pStyle w:val="ConsPlusNormal"/>
        <w:jc w:val="right"/>
      </w:pPr>
      <w:r>
        <w:rPr>
          <w:i/>
          <w:iCs/>
        </w:rPr>
        <w:t>Одобрен Советом Республики 12 июн</w:t>
      </w:r>
      <w:r>
        <w:rPr>
          <w:i/>
          <w:iCs/>
        </w:rPr>
        <w:t>я 2014 года</w:t>
      </w:r>
    </w:p>
    <w:p w:rsidR="00000000" w:rsidRDefault="00B03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05.01.2015 N 231-З (ред. 10.07.2015),</w:t>
            </w:r>
          </w:p>
          <w:p w:rsidR="00000000" w:rsidRDefault="00B03D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13.06.2016 N 376-З, от 13.05.2020 N 14-З, от 06.01.2021 N 93-З,</w:t>
            </w:r>
          </w:p>
          <w:p w:rsidR="00000000" w:rsidRDefault="00B03D5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17.07.2023 N 292-З)</w:t>
            </w:r>
          </w:p>
        </w:tc>
      </w:tr>
    </w:tbl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Настоящий Закон определяет правовые и организационные основы государственной политики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</w:t>
      </w:r>
      <w:r>
        <w:t>ражения.</w:t>
      </w:r>
    </w:p>
    <w:p w:rsidR="00000000" w:rsidRDefault="00B03D56">
      <w:pPr>
        <w:pStyle w:val="ConsPlusNormal"/>
      </w:pPr>
    </w:p>
    <w:p w:rsidR="00000000" w:rsidRDefault="00B03D56">
      <w:pPr>
        <w:pStyle w:val="ConsPlusTitle"/>
        <w:jc w:val="center"/>
        <w:outlineLvl w:val="0"/>
      </w:pPr>
      <w:r>
        <w:t>ГЛАВА 1</w:t>
      </w:r>
    </w:p>
    <w:p w:rsidR="00000000" w:rsidRDefault="00B03D56">
      <w:pPr>
        <w:pStyle w:val="ConsPlusTitle"/>
        <w:jc w:val="center"/>
      </w:pPr>
      <w:r>
        <w:t>ОБЩИЕ ПОЛОЖЕНИЯ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bookmarkStart w:id="1" w:name="Par24"/>
      <w:bookmarkEnd w:id="1"/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В настоящем Законе применяются следующие основные термины и их определения: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бенефициарный владелец - физическое лицо, которое являетс</w:t>
      </w:r>
      <w:r>
        <w:t>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</w:t>
      </w:r>
      <w:r>
        <w:t>азания, влиять на принимаемые им решения или иным образом контролировать его действия;</w:t>
      </w:r>
    </w:p>
    <w:p w:rsidR="00000000" w:rsidRDefault="00B03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Перечень организаций и физических лиц, причастных к террористической деятельности, размещен на сайте Комитета государственной безопасности </w:t>
            </w:r>
            <w:r>
              <w:rPr>
                <w:color w:val="392C69"/>
              </w:rPr>
              <w:t>Республики Беларусь (http://www.kgb.by)</w:t>
            </w:r>
          </w:p>
        </w:tc>
      </w:tr>
    </w:tbl>
    <w:p w:rsidR="00000000" w:rsidRDefault="00B03D56">
      <w:pPr>
        <w:pStyle w:val="ConsPlusNormal"/>
        <w:spacing w:before="260"/>
        <w:ind w:firstLine="540"/>
        <w:jc w:val="both"/>
      </w:pPr>
      <w:r>
        <w:t>блокирование финансовой операции - запрет на осуществление финансовой операции (за исключением поступления банковских, денежных, а также почтовых денежных переводов, зачисления ценных бумаг на счета "депо"), участни</w:t>
      </w:r>
      <w:r>
        <w:t>ком которой или выгодоприобретателем по которой являются организация, физическое лицо, в том числе индивидуальный предприниматель, включенные в определяемый в установленном порядке перечень организаций и физических лиц, причастных к террористической деятел</w:t>
      </w:r>
      <w:r>
        <w:t>ьности, либо организация, бенефициарным владельцем которой является физическое лицо, включенное в этот перечень;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13.06.2016 N 376-З; 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верификация - совокупность мероприятий по проверке и (или) дополнению данных о клиентах, их представителях, иных участниках финансовой операции, полученных в ходе идентификации;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внутренний кон</w:t>
      </w:r>
      <w:r>
        <w:t>троль - совокупность мер по предотвращению и выявлению финансовых операций, связанных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поражения, принимаем</w:t>
      </w:r>
      <w:r>
        <w:t xml:space="preserve">ых лицами, </w:t>
      </w:r>
      <w:r>
        <w:lastRenderedPageBreak/>
        <w:t>осуществляющими финансовые операции;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выгодоприобретатель - организация, физическое лицо, в том числе индивидуальный предприниматель, в интересах (в пользу) которых действует участник финансовой операции на основании договоров страхования, состра</w:t>
      </w:r>
      <w:r>
        <w:t>хования, доверительного управления денежными средствами или иным имуществом;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денежные инструменты - векселя, иные ценные бумаги в документарной форме, удостоверяющие обязательство эмитента (должника) по выплате денежных средств, в которых не указано лицо, </w:t>
      </w:r>
      <w:r>
        <w:t>которому осуществляется такая выплата, а также дорожные чеки;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доходы, полученные преступным путем, - средства, полученные в результате совершения преступления, а равно доход, полученный от использова</w:t>
      </w:r>
      <w:r>
        <w:t>ния указанных средств;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замораживание средств - запрет на распоряжение, пользование средствами (за исключением пользования недвижимым имуществом для собственных нужд), если собственником или владельцем средств являются организация, физическое лицо, в том чи</w:t>
      </w:r>
      <w:r>
        <w:t>сле индивидуальный предприниматель, включенные в определяемый в установленном порядке перечень организаций и физических лиц, причастных к террористической деятельности, либо организация, бенефициарным владельцем которой является физическое лицо, включенное</w:t>
      </w:r>
      <w:r>
        <w:t xml:space="preserve"> в этот перечень;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идентификация - комплекс мероприятий по установлению данных о клиентах, их представителях, иных участниках финансовой операции, определенных в соответствии с настоящим Закон</w:t>
      </w:r>
      <w:r>
        <w:t>ом, а также по подтверждению достоверности этих данных;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клиент - участник финансовой операции, обслуживаемый лицом, осуществляющим финансовые операции, в том числе на основании договора на осу</w:t>
      </w:r>
      <w:r>
        <w:t>ществление финансовых операций в письменной форме, включая договор, заключенный в электронном виде без использования электронной цифровой подписи в случаях, предусмотренных законодательными актами (далее - договор на осуществление финансовых операций в пис</w:t>
      </w:r>
      <w:r>
        <w:t>ьменной форме);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легализация доходов, полученных преступным путем, - придание правомерного вида владению, пользованию и (или) распоряжению доходами, полученными преступным путем, в целях утаивания или</w:t>
      </w:r>
      <w:r>
        <w:t xml:space="preserve"> искажения их происхождения, местонахождения, размещения, движения либо их действительной принадлежности, в том числе соотносимых с этими доходами прав;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наличные денежные средства - денежные знаки в виде банкнот и казначейских билетов, монет, за исключение</w:t>
      </w:r>
      <w:r>
        <w:t>м монет из драгоценных металлов, находящиеся в обращении и являющиеся законным платежным средством в государствах - членах Евразийского экономического союза или иностранных государствах (группе иностранных государств), включая изъятые либо изымаемые из обр</w:t>
      </w:r>
      <w:r>
        <w:t>ащения, но подлежащие обмену на находящиеся в обращении денежные знаки;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обновление (актуализация) - установление и фиксирование данных о клиентах, их представителях, иных участниках финансовой опера</w:t>
      </w:r>
      <w:r>
        <w:t>ции, отличных от ранее полученных (подтверждение имеющихся данных);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организация, не являющаяся юридическим лицом, - структура, созданная в соответствии с законодательством иностранного государ</w:t>
      </w:r>
      <w:r>
        <w:t>ства (территории) или с применением иностранного права без образования юридического лица (траст, иная форма осуществления коллективных инвестиций), которая вправе осуществлять деятельность, направленную на извлечение прибыли (дохода) в интересах своих учас</w:t>
      </w:r>
      <w:r>
        <w:t>тников либо иных выгодоприобретателей;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особый контроль - совокупность принимаемых органом финансового мониторинга мер по контролю за финансовыми операциями на основании информации, полученной </w:t>
      </w:r>
      <w:r>
        <w:t xml:space="preserve">от лиц, осуществляющих финансовые </w:t>
      </w:r>
      <w:r>
        <w:lastRenderedPageBreak/>
        <w:t>операции, в целях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система идентификации - совокупно</w:t>
      </w:r>
      <w:r>
        <w:t>сть банков данных, информационных технологий и программно-технических средств, созданных и (или) используемых в соответствии с законодательством либо созданных и (или) используемых нерезидентами, не противоречащих рекомендациям Группы разработки финансовых</w:t>
      </w:r>
      <w:r>
        <w:t xml:space="preserve"> мер борьбы с отмыванием денег (далее - рекомендации ФАТФ) и предназначенных для сбора, обработки, хранения и представления данных о клиентах, их представителях в целях их идентификации, в том числе дистанционно;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</w:t>
      </w:r>
      <w:r>
        <w:t>т 13.05.2020 N 14-З; в ред. Закона Республики Беларусь от 17.07.2023 N 292-З)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средства - денежные средства, ценные бумаги, электронные деньги, иное имущество, в том числе имущественные права, а также исключительные права на результаты интеллектуальной деят</w:t>
      </w:r>
      <w:r>
        <w:t>ельности;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сумма финансовой операции - сумма денежных средств или денежного эквивалента неденежных средств финансовой операции, в том числе установленная по соглашению участников финансовой операции, предусматривающей передачу прав на средства;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участник финансовой операции - организация, в том числе организация, не являющаяся юридическим лицом, физическое лицо, в том числе индивидуальный предприниматель, имеющие отношение к финансовой операции, а также их представители;</w:t>
      </w:r>
    </w:p>
    <w:p w:rsidR="00000000" w:rsidRDefault="00B03D56">
      <w:pPr>
        <w:pStyle w:val="ConsPlusNormal"/>
        <w:jc w:val="both"/>
      </w:pPr>
      <w:r>
        <w:t xml:space="preserve">(в ред. Закона Республики </w:t>
      </w:r>
      <w:r>
        <w:t>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финансирование распространения оружия массового поражения - предоставление или сбор средств любым способом в целях приобретения, хранения, сбыта, использования оружия массового поражения;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</w:t>
      </w:r>
      <w:r>
        <w:t>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финансовая операция - сделка со средствами независимо от формы и способа ее осуществления. При осуществлении банковских операций под финансовой операцией понимаются открытие банковского счета, разовые платеж, перевод, поступлени</w:t>
      </w:r>
      <w:r>
        <w:t>е, выдача, обмен, внесение средств. При осуществлении депозитарных операций под финансовой операцией понимаются открытие счетов "депо", депозитарный перевод ценных бумаг.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Под лицами, осуществляющими финансовые операции, для целей настоящего Закона понимают</w:t>
      </w:r>
      <w:r>
        <w:t>ся: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Национальный банк, банки и небанковские кредитно-финансовые организации, открытое акционерное общество "Банк развития Республики Беларусь";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профессиональные участники рынка ценных бумаг;</w:t>
      </w:r>
    </w:p>
    <w:p w:rsidR="00000000" w:rsidRDefault="00B03D56">
      <w:pPr>
        <w:pStyle w:val="ConsPlusNormal"/>
        <w:jc w:val="both"/>
      </w:pPr>
      <w:r>
        <w:t xml:space="preserve">(в ред. </w:t>
      </w:r>
      <w:r>
        <w:t>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товарные биржи;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осуществляющие торговлю драгоценными металлами и драгоценными камнями;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пункты скупки;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страховые организации и страховые брокеры</w:t>
      </w:r>
      <w:r>
        <w:t>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организаторы лотерей и электронных интерактивных игр;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нотариусы;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организации, оказывающие риэлтерские услуги и принимающие участие в операциях, связанных с куплей-продажей недвижимого имущества для своего клиента;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аудиторские организации, аудиторы, осуще</w:t>
      </w:r>
      <w:r>
        <w:t xml:space="preserve">ствляющие деятельность в качестве индивидуальных предпринимателей, оказывающие профессиональные услуги по ведению бухгалтерского учета и составлению бухгалтерской и (или) финансовой отчетности, связанные с совершением от имени и (или) по </w:t>
      </w:r>
      <w:r>
        <w:lastRenderedPageBreak/>
        <w:t xml:space="preserve">поручению клиента </w:t>
      </w:r>
      <w:r>
        <w:t>финансовых операций;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организации и индивидуальные предприниматели, адвокаты, оказывающие юридические услуги (юридическую помощь), связанные с созданием организаций либо участием в управлении ими, приобретением или продажей предприятия как имущественного ко</w:t>
      </w:r>
      <w:r>
        <w:t>мплекса, совершением финансовых операций и (или) управлением денежными средствами или иным имуществом от имени и (или) по поручению клиента;</w:t>
      </w:r>
    </w:p>
    <w:p w:rsidR="00000000" w:rsidRDefault="00B03D56">
      <w:pPr>
        <w:pStyle w:val="ConsPlusNormal"/>
        <w:jc w:val="both"/>
      </w:pPr>
      <w:r>
        <w:t>(в ред. Законов Республики Беларусь от 13.06.2016 N 376-З, от 17.07.2023 N 292-З)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операторы почтовой связи;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</w:t>
      </w:r>
      <w:r>
        <w:t>аторы азартных игр;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организации по государственной  регистрации недвижимого имущества, прав на него и сделок с ним;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лизинговые организации;</w:t>
      </w:r>
    </w:p>
    <w:p w:rsidR="00000000" w:rsidRDefault="00B03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Сведения о микрофинансовых организациях, включенных в реестр микрофинансовых организаций, размещены на сайте Национального банка Республики Беларусь (http://www.nbrb.by/).</w:t>
            </w:r>
          </w:p>
        </w:tc>
      </w:tr>
    </w:tbl>
    <w:p w:rsidR="00000000" w:rsidRDefault="00B03D56">
      <w:pPr>
        <w:pStyle w:val="ConsPlusNormal"/>
        <w:spacing w:before="260"/>
        <w:ind w:firstLine="540"/>
        <w:jc w:val="both"/>
      </w:pPr>
      <w:r>
        <w:t>микрофинансовые организации, иные юридические лица, которые в соответствии с законо</w:t>
      </w:r>
      <w:r>
        <w:t>дательными актами вправе осуществлять микрофинансовую деятельность;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форекс-компании, Национальный форекс-центр;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резиденты Парка высоки</w:t>
      </w:r>
      <w:r>
        <w:t>х технологий, осуществляющие следующие виды деятельности: оказание услуг, связанных с созданием и размещением цифровых знаков (токенов) с использованием глобальной компьютерной сети Интернет, включая услуги по продвижению цифровых знаков (токенов), консуль</w:t>
      </w:r>
      <w:r>
        <w:t>тационные и иные сопутствующие услуги; деятельность оператора криптоплатформы; деятельность оператора обмена криптовалют; иная деятельность с использованием цифровых знаков (токенов), в том числе содержащая признаки профессиональной и биржевой деятельности</w:t>
      </w:r>
      <w:r>
        <w:t xml:space="preserve"> по ценным бумагам, деятельности инвестиционного фонда, секьюритизации, а также осуществление операций по созданию и размещению собственных цифровых знаков (токенов);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специальные финансовые ор</w:t>
      </w:r>
      <w:r>
        <w:t>ганизации;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управляющие организации инвестиционных фондов;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налоговые консультанты;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</w:t>
      </w:r>
      <w:r>
        <w:t>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операторы сервисов онлайн-заимствования;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17.07.2023 N 292-З)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операторы сотовой подвижной электросвязи.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17.07.2023 N 292-З)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Под нерезидентами для целей настоящего Закона понимаются: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иностранные граждане и лица без гражданства, за исключением иностранных граждан и лиц без гражданства, указанных в абзаце втором части четвертой настоящей статьи;</w:t>
      </w:r>
    </w:p>
    <w:p w:rsidR="00000000" w:rsidRDefault="00B03D56">
      <w:pPr>
        <w:pStyle w:val="ConsPlusNormal"/>
        <w:jc w:val="both"/>
      </w:pPr>
      <w:r>
        <w:t xml:space="preserve">(в ред. Закона Республики Беларусь </w:t>
      </w:r>
      <w:r>
        <w:t>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организации, созданные в соответствии с законодательством иностранных государств, с местом </w:t>
      </w:r>
      <w:r>
        <w:lastRenderedPageBreak/>
        <w:t>нахождения за пределами Республики Беларусь, их филиалы и представительства, находящиеся в Республике Беларусь и за ее пределами, а также дипл</w:t>
      </w:r>
      <w:r>
        <w:t>оматические и иные официальные представительства, консульские учреждения иностранных государств, находящиеся в Республике Беларусь и за ее пределами, международные организации и их филиалы и представительства.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Под резидентами для целей настоящего Закона по</w:t>
      </w:r>
      <w:r>
        <w:t>нимаются: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" w:name="Par106"/>
      <w:bookmarkEnd w:id="2"/>
      <w:r>
        <w:t>граждане Республики Беларусь, а также иностранные граждане и лица без гражданства, получившие  разрешение на постоянное проживание в Республике Беларусь;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организации, созданные в соответствии с законодательством, с местом нахождения в</w:t>
      </w:r>
      <w:r>
        <w:t xml:space="preserve"> Республике Беларусь, их филиалы и представительства, находящиеся в Республике Беларусь и за ее пределами, а также индивидуальные предприниматели, зарегистрированные в Республике Беларусь, дипломатические и иные официальные представительства, консульские у</w:t>
      </w:r>
      <w:r>
        <w:t>чреждения Республики Беларусь, находящиеся за пределами Республики Беларусь.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Термин "финансирование террористической деятельности" используется в настоящем Законе в значении, определенном законодател</w:t>
      </w:r>
      <w:r>
        <w:t>ьством о борьбе с терроризмом.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Термин "оружие массового поражения" используется в настоящем Законе в значении, определенном законодательством об экспортном контроле.</w:t>
      </w:r>
    </w:p>
    <w:p w:rsidR="00000000" w:rsidRDefault="00B03D56">
      <w:pPr>
        <w:pStyle w:val="ConsPlusNormal"/>
        <w:jc w:val="both"/>
      </w:pPr>
      <w:r>
        <w:t>(часть шестая статьи 1 введена Законом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Для целе</w:t>
      </w:r>
      <w:r>
        <w:t>й настоящего Закона под членами семьи понимаются супруг (супруга), родители, дети, в том числе усыновленные (удочеренные), усыновители (удочерители), родные братья и сестры, дед, бабка, внуки, близкие родственники супруга (супруги).</w:t>
      </w:r>
    </w:p>
    <w:p w:rsidR="00000000" w:rsidRDefault="00B03D56">
      <w:pPr>
        <w:pStyle w:val="ConsPlusNormal"/>
        <w:jc w:val="both"/>
      </w:pPr>
      <w:r>
        <w:t>(часть седьмая статьи 1</w:t>
      </w:r>
      <w:r>
        <w:t xml:space="preserve"> введена Законом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Сфера применения настоящего Закона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Настоящий Закон регулирует отношения участников финансовой операции и лиц, осуществляющих финансовые операции на территории Республики Беларусь, деяте</w:t>
      </w:r>
      <w:r>
        <w:t>льность органа финансового мониторинга и государственных органов, государственного учреждения "Администрация Парка высоких технологий", осуществляющих контроль за деятельностью лиц, осуществляющих финансовые операции, в части соблюдения ими законодательств</w:t>
      </w:r>
      <w:r>
        <w:t>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Правовая осно</w:t>
      </w:r>
      <w:r>
        <w:rPr>
          <w:b/>
          <w:bCs/>
        </w:rPr>
        <w:t>ва деятельности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Правовую основу деятельности по предотвращению легализации доходов</w:t>
      </w:r>
      <w:r>
        <w:t xml:space="preserve">, полученных преступным путем, финансирования террористической деятельности и финансирования распространения оружия массового поражения составляют Конституция Республики Беларусь, настоящий Закон, иные акты законодательства, а также международные договоры </w:t>
      </w:r>
      <w:r>
        <w:t>Республики Беларусь.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применяются правила международного договора.</w:t>
      </w:r>
    </w:p>
    <w:p w:rsidR="00000000" w:rsidRDefault="00B03D56">
      <w:pPr>
        <w:pStyle w:val="ConsPlusNormal"/>
      </w:pPr>
    </w:p>
    <w:p w:rsidR="00000000" w:rsidRDefault="00B03D56">
      <w:pPr>
        <w:pStyle w:val="ConsPlusTitle"/>
        <w:jc w:val="center"/>
        <w:outlineLvl w:val="0"/>
      </w:pPr>
      <w:r>
        <w:t>ГЛАВА 2</w:t>
      </w:r>
    </w:p>
    <w:p w:rsidR="00000000" w:rsidRDefault="00B03D56">
      <w:pPr>
        <w:pStyle w:val="ConsPlusTitle"/>
        <w:jc w:val="center"/>
      </w:pPr>
      <w:r>
        <w:t>ПРЕДОТВРАЩЕНИЕ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Меры по предотвращению легализации доходов, полученных преступным путем, фи</w:t>
      </w:r>
      <w:r>
        <w:rPr>
          <w:b/>
          <w:bCs/>
        </w:rPr>
        <w:t>нансирования террористической деятельности и финансирования распространения оружия массового поражения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К мерам по предотвращению легализации доходов, полученных преступным путем, финансирования террористической деятельности и финансирования распространени</w:t>
      </w:r>
      <w:r>
        <w:t>я оружия массового поражения относятся: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внутренний контроль;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особый контроль;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приостановление перемещения наличных денежных средств и (или) денежных инструментов через таможенную границу Евразийского экономического союза в Республике Беларусь с учетом треб</w:t>
      </w:r>
      <w:r>
        <w:t>ований, предусмотренных международно-правовыми актами, составляющими право Евразийского экономического союза;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запрет на информирование участников финансовой операции о принимаемых мерах по предотвра</w:t>
      </w:r>
      <w:r>
        <w:t>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если иное не предусмотрено настоящим Законом;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иные меры в соответствии с законодательными акта</w:t>
      </w:r>
      <w:r>
        <w:t>ми.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Внутренний контроль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Внутренний контроль осуществляется с учетом риск-ориентированного подхода, предполагающего разработку и реализацию лицами, осуществляющими финансовые операции, процедур управления (выявления, оценки, мониторинга, контрол</w:t>
      </w:r>
      <w:r>
        <w:t>я, ограничения (снижения)) рисками, связанными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поражения. Риск-ориентированный подход предполагает примене</w:t>
      </w:r>
      <w:r>
        <w:t>ние расширенных мер внутреннего контроля при наличии высокой степени риска, связанного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поражения, и примен</w:t>
      </w:r>
      <w:r>
        <w:t>ение упрощенных мер внутреннего контроля при наличии низкой степени такого риска в порядке, установленном правилами внутреннего контроля.</w:t>
      </w:r>
    </w:p>
    <w:p w:rsidR="00000000" w:rsidRDefault="00B03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требованиях к правилам внутреннего контроля банков, небанковских кредитно-ф</w:t>
            </w:r>
            <w:r>
              <w:rPr>
                <w:color w:val="392C69"/>
              </w:rPr>
              <w:t>инансовых организаций, открытого акционерного общества "Банк развития Республики Беларусь"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</w:t>
            </w:r>
            <w:r>
              <w:rPr>
                <w:color w:val="392C69"/>
              </w:rPr>
              <w:t>го поражения, утверждена постановлением Правления Национального банка Республики Беларусь от 24.12.2014 N 818.</w:t>
            </w:r>
          </w:p>
        </w:tc>
      </w:tr>
    </w:tbl>
    <w:p w:rsidR="00000000" w:rsidRDefault="00B03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требованиях к правилам внутреннего контроля организаций, осуществляющих финансовые операции,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</w:t>
            </w:r>
            <w:r>
              <w:rPr>
                <w:color w:val="392C69"/>
              </w:rPr>
              <w:t xml:space="preserve"> оружия массового поражения, утверждена постановлением Правления Национального банка Республики Беларусь от 19.09.2016 N 494.</w:t>
            </w:r>
          </w:p>
        </w:tc>
      </w:tr>
    </w:tbl>
    <w:p w:rsidR="00000000" w:rsidRDefault="00B03D56">
      <w:pPr>
        <w:pStyle w:val="ConsPlusNormal"/>
        <w:spacing w:before="260"/>
        <w:ind w:firstLine="540"/>
        <w:jc w:val="both"/>
      </w:pPr>
      <w:r>
        <w:t>Правила внутреннего контроля определяются лицами, осуществляющими финансовые операции, с учетом общих требований, устанавливаемых</w:t>
      </w:r>
      <w:r>
        <w:t xml:space="preserve"> Советом Министров Республики Беларусь, и требований к правилам внутреннего контроля, определяемых государственными органами, государственным учреждением "Администрация Парка высоких технологий", осуществляющими контроль за деятельностью лиц, осуществляющи</w:t>
      </w:r>
      <w:r>
        <w:t>х финансовые операции, в соответствии со статьей 16 настоящего Закона.</w:t>
      </w:r>
    </w:p>
    <w:p w:rsidR="00000000" w:rsidRDefault="00B03D56">
      <w:pPr>
        <w:pStyle w:val="ConsPlusNormal"/>
        <w:jc w:val="both"/>
      </w:pPr>
      <w:r>
        <w:t>(в ред. Законов Республики Беларусь от 13.06.2016 N 376-З,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Правила внутреннего контроля должны включать: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процедуры управления рисками, связанными с легализацией до</w:t>
      </w:r>
      <w:r>
        <w:t xml:space="preserve">ходов, полученных преступным путем, </w:t>
      </w:r>
      <w:r>
        <w:lastRenderedPageBreak/>
        <w:t>финансированием террористической деятельности и финансированием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применения мер внутреннего контроля в целях предотвращения легализации доходов, полученных преступным пу</w:t>
      </w:r>
      <w:r>
        <w:t>тем, финансирования террористической деятельности и финансирования распространения оружия массового поражения с учетом выявленных рисков;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замораживания средств и (или) блокирования финансовых операций, а также порядок информирования собственника ил</w:t>
      </w:r>
      <w:r>
        <w:t>и владельца средств, участника финансовой операции о замораживании средств и (или) блокировании финансовой операции;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исполнения решений органа финансового мониторинга о приостановлении и воз</w:t>
      </w:r>
      <w:r>
        <w:t>обновлении финансовых операций в случаях, предусмотренных настоящим Законом;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осуществления мониторинга банковских, денежных, а также почтовых денежных переводов в (из) государство (на</w:t>
      </w:r>
      <w:r>
        <w:t xml:space="preserve"> (с) территорию), которое (которая) не выполняет рекомендации ФАТФ, не участвует в международном сотрудничестве в сфере предотвращения легализации доходов, полученных преступным путем, финансирования террористической деятельности и финансирования распростр</w:t>
      </w:r>
      <w:r>
        <w:t>анения оружия массового поражения. Порядок определения перечня указанных государств (территорий) и его опубликования устанавливается Советом Министров Республики Беларусь;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идентификации, вери</w:t>
      </w:r>
      <w:r>
        <w:t>фикации участников финансовой операции и обновления (актуализации) данных о них;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документального фиксирования финансовых операций, подлежащих особому контролю;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осуществления мониторинга финансовых операций лиц и организаций, указанных в абзаце шестнадцатом части первой статьи 6 настоящего Закона;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порядок обеспечения хранения и конфиденциальности ин</w:t>
      </w:r>
      <w:r>
        <w:t>формации;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требования к квалификации и подготовке соответствующих должностных лиц;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критерии выявления и признаки подозрительных финансовых операций. Такие критерии и признаки должны учитывать особенности деятельности лиц, осуществляющих финансовые операции.</w:t>
      </w:r>
    </w:p>
    <w:p w:rsidR="00000000" w:rsidRDefault="00B03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Инструкция о требованиях к правилам внутреннего контроля утверждена постановлением Министерства финансов Республики Беларусь от 04.11.2016 N 96.</w:t>
            </w:r>
          </w:p>
        </w:tc>
      </w:tr>
    </w:tbl>
    <w:p w:rsidR="00000000" w:rsidRDefault="00B03D56">
      <w:pPr>
        <w:pStyle w:val="ConsPlusNormal"/>
        <w:spacing w:before="260"/>
        <w:ind w:firstLine="540"/>
        <w:jc w:val="both"/>
      </w:pPr>
      <w:r>
        <w:t>Правила внутреннего контроля для Национального банка, банков, небанковских кред</w:t>
      </w:r>
      <w:r>
        <w:t>итно-финансовых организаций, открытого акционерного общества "Банк развития Республики Беларусь", а также для открытого акционерного общества "Белорусская валютно-фондовая биржа" в части осуществления им отдельных банковских операций (далее, если не устано</w:t>
      </w:r>
      <w:r>
        <w:t>влено иное, - банки) должны включать: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3" w:name="Par169"/>
      <w:bookmarkEnd w:id="3"/>
      <w:r>
        <w:t>критерии выявления и признаки подозрительных финансовых операций, которые могут являться основаниями для отказа в осуществлении финансовой операции (</w:t>
      </w:r>
      <w:r>
        <w:t>за исключением поступления денежных средств), критерии отказа в подключении к системе дистанционного банковского обслуживания, прекращения или приостановления оказания услуг посредством этой системы. Такие критерии и признаки должны учитывать особенности д</w:t>
      </w:r>
      <w:r>
        <w:t>еятельности банков;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порядок информирования клиента о приостановлении банками финансовой операции и об отказе в ее осуществлении, отказе в подключении клиента к системе дистанционного банковского обслуживания, о </w:t>
      </w:r>
      <w:r>
        <w:lastRenderedPageBreak/>
        <w:t>прекращении или приостановлении оказания услу</w:t>
      </w:r>
      <w:r>
        <w:t>г посредством такой системы, об отказе в одностороннем порядке от исполнения договора на осуществление финансовых операций в письменной форме.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Критерии и признаки, указанные в абзаце втором части четвертой настоящей статьи, определяются банками, небанковск</w:t>
      </w:r>
      <w:r>
        <w:t>ими кредитно-финансовыми организациями, открытым акционерным обществом "Банк развития Республики Беларусь", открытым акционерным обществом "Белорусская валютно-фондовая биржа" с учетом особенностей их деятельности из числа критериев и признаков, устанавлив</w:t>
      </w:r>
      <w:r>
        <w:t>аемых Национальным банком, а дополнительные критерии и признаки могут определяться ими с предварительным уведомлением Национального банка не позднее чем за один месяц до их введения в действие. Национальный банк в течение двадцати рабочих дней со дня получ</w:t>
      </w:r>
      <w:r>
        <w:t>ения уведомления вправе направить банку, небанковской кредитно-финансовой организации, открытому акционерному обществу "Банк развития Республики Беларусь", открытому акционерному обществу "Белорусская валютно-фондовая биржа" свои мотивированные возражения.</w:t>
      </w:r>
      <w:r>
        <w:t xml:space="preserve"> В этом случае критерии и признаки, в отношении которых высказаны возражения, в действие не вводятся.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случаях и на условиях (в том числе в сроки), определенных государственными органами, государств</w:t>
      </w:r>
      <w:r>
        <w:t>енным учреждением "Администрация Парка высоких технологий", осуществляющими контроль за деятельностью лиц, осуществляющих финансовые операции, в соответствии со статьей 16 настоящего Закона, правилами внутреннего контроля должен быть определен порядок: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завершения идентификации участников финансовой операции после заключения договора на осуществление финансовых операций в письменной форме;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проведения идентификации, верификации и обновления (актуализации) данных о клиентах, их представителях, иных участник</w:t>
      </w:r>
      <w:r>
        <w:t>ах финансовой операции на удаленной основе.</w:t>
      </w:r>
    </w:p>
    <w:p w:rsidR="00000000" w:rsidRDefault="00B03D56">
      <w:pPr>
        <w:pStyle w:val="ConsPlusNormal"/>
        <w:jc w:val="both"/>
      </w:pPr>
      <w:r>
        <w:t>(часть шестая статьи 5 в ред. Закона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Обязанности и права лиц, осуществляющих финансовые операции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При осуществлении внутреннего контроля лица, осуществляющие ф</w:t>
      </w:r>
      <w:r>
        <w:t>инансовые операции, в соответствии с законодательством обязаны: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утвердить и выполнять правила внутреннего контроля;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разрабатывать процедуры управления рисками, связанными с легализацией доходов, полученных преступным путем, финансированием террористической</w:t>
      </w:r>
      <w:r>
        <w:t xml:space="preserve"> деятельности и финансированием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определить и оценить риски, связанные с легализацией доходов, полученных преступным путем, финансированием террористической деятельности и финансированием распространения оружия ма</w:t>
      </w:r>
      <w:r>
        <w:t>ссового поражения, до внедрения новых услуг, изменения существенных условий или способов оказания услуг, внедрения новых технологий для осуществления финансовых операций;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принимать меры по предотвращ</w:t>
      </w:r>
      <w:r>
        <w:t>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в соответствии с выявленными рисками;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назначать из числа руководителей организации должностных л</w:t>
      </w:r>
      <w:r>
        <w:t>иц, ответственных за выполнение правил внутреннего контроля;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принимать необходимые организационные меры в целях осуществления эффективного внутреннего контроля, включая проведение анализа применения мер внутреннего контроля, в том числе в отношении своих ф</w:t>
      </w:r>
      <w:r>
        <w:t>илиалов и иных обособленных подразделений, дочерних (зависимых) организаций, находящихся за пределами Республики Беларусь;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проводить идентификацию и верификацию участников финансовой операции в соотв</w:t>
      </w:r>
      <w:r>
        <w:t>етствии со статьей 8 настоящего Закона;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принимать обоснованные и доступные в сложившихся обстоятельствах меры по установлению бенефициарных владельцев клиентов, достаточные для того, чтобы считать, ч</w:t>
      </w:r>
      <w:r>
        <w:t>то лицу, осуществляющему финансовые операции, известно, кто является бенефициарным владельцем клиента;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4" w:name="Par192"/>
      <w:bookmarkEnd w:id="4"/>
      <w:r>
        <w:t xml:space="preserve">регистрировать финансовые операции, подлежащие особому контролю, в специальном  формуляре и представлять его в виде электронного документа в </w:t>
      </w:r>
      <w:r>
        <w:t>орган финансового мониторинга не позднее рабочего дня, следующего за днем осуществления финансовой операции; при неосуществлении финансовой операции - в день принятия решения об отказе в осуществлении финансовой операции (если день принятия решения приходи</w:t>
      </w:r>
      <w:r>
        <w:t>тся на нерабочий день - не позднее рабочего дня, следующего за днем принятия такого решения); при отказе от исполнения договора на осуществление финансовых операций в письменной форме или отказе в заключении такого договора - не позднее рабочего дня, следу</w:t>
      </w:r>
      <w:r>
        <w:t xml:space="preserve">ющего за днем принятия таких решений; при поступлении средств по международным расчетам - не позднее рабочего дня, следующего за днем поступления подтверждающих документов (сведений); при замораживании средств или блокировании финансовой операции - в день </w:t>
      </w:r>
      <w:r>
        <w:t>замораживания или блокирования (если день замораживания или блокирования приходится на нерабочий день - не позднее рабочего дня, следующего за днем замораживания или блокирования); при отказе в подключении клиента к системе дистанционного банковского обслу</w:t>
      </w:r>
      <w:r>
        <w:t>живания, при прекращении или приостановлении оказания услуг посредством такой системы - не позднее рабочего дня, следующего за днем принятия таких решений; при выявлении финансовой операции, подлежащей особому контролю, которую невозможно выявить на стадии</w:t>
      </w:r>
      <w:r>
        <w:t xml:space="preserve"> ее осуществления, - не позднее рабочего дня, следующего за днем принятия решения лицом, осуществляющим финансовые операции, о признании такой финансовой операции подозрительной;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принимать меры, свя</w:t>
      </w:r>
      <w:r>
        <w:t>занные с замораживанием средств и (или) блокированием финансовых операций, в случаях, определенных статьей 9-1 настоящего Закона, в порядке, установленном Советом Министров Республики Беларусь, и с учетом требований, определяемых государственными органами,</w:t>
      </w:r>
      <w:r>
        <w:t xml:space="preserve"> государственным учреждением "Администрация Парка высоких технологий", осуществляющими контроль за деятельностью лиц, осуществляющих финансовые операции, в соответствии со статьей 16 настоящего Закона;</w:t>
      </w:r>
    </w:p>
    <w:p w:rsidR="00000000" w:rsidRDefault="00B03D56">
      <w:pPr>
        <w:pStyle w:val="ConsPlusNormal"/>
        <w:jc w:val="both"/>
      </w:pPr>
      <w:r>
        <w:t>(в ред. Законов Республики Беларусь от 13.06.2016 N 37</w:t>
      </w:r>
      <w:r>
        <w:t>6-З,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информировать орган финансового мониторинга о замораживании средств и (или) блокировании финансовых операций в срок, установленный абзацем десятым настоящей части;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представлять по запросу органа финансового мониторинга в установленные им сроки информацию и документы, необходимые для выполнения возложенных на него функций;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5" w:name="Par199"/>
      <w:bookmarkEnd w:id="5"/>
      <w:r>
        <w:t xml:space="preserve">хранить сведения и документы (их копии, или изображения, созданные </w:t>
      </w:r>
      <w:r>
        <w:t>путем сканирования, или фотографические изображения, или видеоизображения (далее - изображения)), полученные в результате идентификации клиентов, их представителей, а также полученные и составленные при применении расширенных мер внутреннего контроля, не м</w:t>
      </w:r>
      <w:r>
        <w:t>енее пяти лет после прекращения действия договоров на осуществление финансовых операций в письменной форме, в случае отсутствия таких договоров - не менее пяти лет со дня осуществления финансовых операций, а сведения о финансовых операциях клиентов, докуме</w:t>
      </w:r>
      <w:r>
        <w:t>нты, которые были основанием для осуществления финансовых операций, сведения об иных участниках финансовой операции, документы (их копии или изображения), полученные и составленные при проведении внутреннего контроля, экземпляры специальных  формуляров в в</w:t>
      </w:r>
      <w:r>
        <w:t>иде электронного документа - не менее пяти лет со дня осуществления финансовых операций. Указанные сведения и документы либо заменяющие их копии или изображения должны храниться на бумажном и (или) электронном носителях в формате, обеспечивающем их своевре</w:t>
      </w:r>
      <w:r>
        <w:t>менное воспроизведение и представление уполномоченным государственным органам и органу финансового мониторинга;</w:t>
      </w:r>
    </w:p>
    <w:p w:rsidR="00000000" w:rsidRDefault="00B03D56">
      <w:pPr>
        <w:pStyle w:val="ConsPlusNormal"/>
        <w:jc w:val="both"/>
      </w:pPr>
      <w:r>
        <w:t>(в ред. Законов Республики Беларусь от 13.06.2016 N 376-З,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принимать меры по предотвращению установления отношений с банка</w:t>
      </w:r>
      <w:r>
        <w:t>ми-нерезидентами, счета которых используются банками, не имеющими на территориях государств, в которых они зарегистрированы, постоянно действующих органов управления и не являющимися членами банковской группы (банковского холдинга). При этом лицам, осущест</w:t>
      </w:r>
      <w:r>
        <w:t>вляющим финансовые операции, запрещается устанавливать и поддерживать отношения с банками-нерезидентами, не имеющими на территориях государств, в которых они зарегистрированы, постоянно действующих органов управления и не являющимися членами банковской гру</w:t>
      </w:r>
      <w:r>
        <w:t>ппы (банковского холдинга);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6" w:name="Par202"/>
      <w:bookmarkEnd w:id="6"/>
      <w:r>
        <w:lastRenderedPageBreak/>
        <w:t>принимать обоснованные и доступные в сложившихся обстоятельствах меры по выявлению из числа клиентов и их бенефициарных владельцев иностранных публичных должностных лиц, должностных лиц публичных международных органи</w:t>
      </w:r>
      <w:r>
        <w:t>заций, лиц, занимающих должности, включенные в определяемый Президентом Республики Беларусь перечень государственных должностей Республики Беларусь (далее для целей настоящей статьи - перечень государственных должностей), членов их семей и приближенных к н</w:t>
      </w:r>
      <w:r>
        <w:t>им лиц, а также организации, бенефициарными владельцами которых являются указанные лица. Порядок формирования списка лиц, отнесенных к иностранным публичным должностным лицам, должностным лицам публичных международных организаций, лицам, занимающим должнос</w:t>
      </w:r>
      <w:r>
        <w:t>ти, включенные в перечень государственных должностей, и доведения информации об этих лицах до сведения органа финансового мониторинга и лиц, осуществляющих финансовые операции, а также порядок работы с указанной информацией устанавливаются Советом Министро</w:t>
      </w:r>
      <w:r>
        <w:t>в Республики Беларусь;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осуществлять мониторинг финансовых операций иностранных публичных должностных лиц, должностных лиц публичных международных организаций, лиц, занимающих должности, включенные в </w:t>
      </w:r>
      <w:r>
        <w:t>перечень государственных должностей, членов их семей и приближенных к ним лиц, а также организаций, бенефициарными владельцами которых являются указанные лица, в порядке, определенном правилами внутреннего контроля;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заключать с иностранными публичными долж</w:t>
      </w:r>
      <w:r>
        <w:t>ностными лицами, организациями, бенефициарными владельцами которых они являются, а в случаях, определенных правилами внутреннего контроля, с должностными лицами публичных международных организаций, лицами, занимающими должности, включенные в перечень госуд</w:t>
      </w:r>
      <w:r>
        <w:t>арственных должностей, договоры на осуществление финансовых операций в письменной форме после получения письменного разрешения руководителя (уполномоченного им лица из числа руководителей) лица, осуществляющего финансовые операции, а если клиент приобрел с</w:t>
      </w:r>
      <w:r>
        <w:t>оответствующий статус и (или) стал бенефициарным владельцем организации после заключения договора - получить письменное разрешение соответствующего руководителя (уполномоченного им лица из числа руководителей) на продолжение действия (продление) этого дого</w:t>
      </w:r>
      <w:r>
        <w:t>вора;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принимать обоснованные и доступные в сложившихся обстоятельствах меры по определению источников происхождения средств клиента, в том числе иностранных публичных должностных лиц, должностных лиц публичных международных организаций, лиц, занимающих дол</w:t>
      </w:r>
      <w:r>
        <w:t>жности, включенные в перечень государственных должностей, членов их семей и приближенных к ним лиц;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документально фиксировать основание, процедуры, результаты оценки рисков, связанных с легализацией доходов, полученных преступным путем, финансированием тер</w:t>
      </w:r>
      <w:r>
        <w:t>рористической деятельности и финансированием распространения оружия массового поражения, и поддерживать их в актуальном состоянии.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Лица, осуществляющие финансовые операции, отказывают клиенту </w:t>
      </w:r>
      <w:r>
        <w:t>в осуществлении финансовой операции в случае непредставления им сведений и документов, необходимых для проведения идентификации в соответствии со статьей 8 настоящего Закона.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 отсутствии в расчетном или ином документе, содержащем поручение отправителя (</w:t>
      </w:r>
      <w:r>
        <w:t>плательщика), или неполучении иным способом указанной в частях двадцатой и двадцать первой статьи 8 настоящего Закона информации лица, осуществляющие финансовые операции, вправе отказаться от выполнения поручения отправителя (плательщика).</w:t>
      </w:r>
    </w:p>
    <w:p w:rsidR="00000000" w:rsidRDefault="00B03D56">
      <w:pPr>
        <w:pStyle w:val="ConsPlusNormal"/>
        <w:jc w:val="both"/>
      </w:pPr>
      <w:r>
        <w:t>(в ред. Закона Р</w:t>
      </w:r>
      <w:r>
        <w:t>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Банки вправе: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7" w:name="Par213"/>
      <w:bookmarkEnd w:id="7"/>
      <w:r>
        <w:t>отказать клиенту в осуществлении финансовой операции (за исключением поступления денежных средств), если финансовая операция отвечает критериям выявления и признакам подозрительных финансов</w:t>
      </w:r>
      <w:r>
        <w:t>ых операций, которые могут являться согласно правилам внутреннего контроля банка основанием для отказа в ее осуществлении;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приостановить финансовую операцию (за исключением поступления денежных средств), но не более чем на два рабочих дня, включая день, ко</w:t>
      </w:r>
      <w:r>
        <w:t>гда распоряжение клиента о ее осуществлении должно быть выполнено, для принятия решения об осуществлении финансовой операции либо отказе в ее осуществлении в соответствии с абзацем вторым настоящей части;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отказаться в одностороннем порядке от исполнения до</w:t>
      </w:r>
      <w:r>
        <w:t>говора на осуществление финансовых операций в письменной форме при наличии в течение шести месяцев двух и более решений об отказе в осуществлении финансовых операций клиента с обязательным письменным уведомлением его в порядке, установленном банковским зак</w:t>
      </w:r>
      <w:r>
        <w:t>онодательством;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отказать в подключении клиента к системе дистанционного банковского обслуживания, в одностороннем порядке прекратить или приостановить оказание услуг посредством такой системы, если осуществляемые им финансовые операции отвечают критериям о</w:t>
      </w:r>
      <w:r>
        <w:t>тказа в подключении (прекращения, приостановления), которые могут являться согласно правилам внутреннего контроля банка основанием для таких действий;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отказать клиенту в осуществлении финансовой операции, если имеется информация о причастности банка, в том</w:t>
      </w:r>
      <w:r>
        <w:t xml:space="preserve"> числе банка-нерезидента, в котором открыт счет получателя денежных средств, либо получателя денежных средств к незаконным финансовым операциям или применении к ним санкций.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Банки обязаны проинформировать клиента, его представителя о приостановлении и (или</w:t>
      </w:r>
      <w:r>
        <w:t>) об отказе в осуществлении финансовой операции, отказе в подключении клиента к системе дистанционного банковского обслуживания, о прекращении или приостановлении оказания услуг посредством такой системы, об отказе в одностороннем порядке от исполнения дог</w:t>
      </w:r>
      <w:r>
        <w:t>овора на осуществление финансовых операций в письменной форме с указанием мотивированных оснований в порядке, установленном правилами внутреннего контроля банков. Информирование участника финансовой операции в случае, предусмотренном абзацем четвертым част</w:t>
      </w:r>
      <w:r>
        <w:t>и первой статьи 11 настоящего Закона, осуществляется банком после получения соответствующего письменного обращения этого участника.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Лица, осуществляющие финансовые операции, информируют клиента, его представителя об обязанности по представлению документов </w:t>
      </w:r>
      <w:r>
        <w:t>(сведений) для идентификации участников финансовой операции.</w:t>
      </w:r>
    </w:p>
    <w:p w:rsidR="00000000" w:rsidRDefault="00B03D56">
      <w:pPr>
        <w:pStyle w:val="ConsPlusNormal"/>
        <w:ind w:firstLine="540"/>
        <w:jc w:val="both"/>
      </w:pPr>
      <w:r>
        <w:t>Часть седьмая статьи 6 исключена. - Закон Республики Беларусь от 13.06.2016 N 376-З.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Разглашение лицом, осуществляющим финансовые операции, и его работниками сведений о передаче информации в орга</w:t>
      </w:r>
      <w:r>
        <w:t>н финансового мониторинга, если иное не установлено законодательными актами, запрещается.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Представление лицами, осуществляющими финансовые операции, в орган финансового мониторинга информации о финансовых операциях, подлежащих особому контролю, в порядке, </w:t>
      </w:r>
      <w:r>
        <w:t>предусмотренном настоящим Законом, не является нарушением банковской или иной охраняемой законом тайны и не влечет за собой ответственности за убытки и моральный вред, причиненные в результате такого действия.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</w:t>
      </w:r>
      <w:r>
        <w:t>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Замораживание средств, блокирование финансовой операции, приостановление или отказ в осуществлении финансовой операции, отказ в подключении клиента к системе дистанционного банковского обслуживания, прекращение или приостановление оказания услуг</w:t>
      </w:r>
      <w:r>
        <w:t xml:space="preserve"> посредством такой системы, отказ в одностороннем порядке от исполнения договора на осуществление финансовых операций в письменной форме, отказ в заключении договора на осуществление финансовых операций в письменной форме в соответствии с настоящим Законом</w:t>
      </w:r>
      <w:r>
        <w:t xml:space="preserve"> не являются основаниями для возникновения ответственности лица, осуществляющего финансовые операции, за убытки и моральный вред, причиненные в результате таких действий.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Банки информируют орган финансового мониторинга о замораживании средств, блокировании финансовой операции, об отказе в осуществлении финансовой операции, отказе в подключении клиента к системе дистанционного банковского обслуживания, о прекращении или прио</w:t>
      </w:r>
      <w:r>
        <w:t>становлении оказания услуг посредством такой системы, об отказе в одностороннем порядке от исполнения договора на осуществление финансовых операций в письменной форме или в заключении такого договора путем представления специального  формуляра.</w:t>
      </w:r>
    </w:p>
    <w:p w:rsidR="00000000" w:rsidRDefault="00B03D56">
      <w:pPr>
        <w:pStyle w:val="ConsPlusNormal"/>
        <w:jc w:val="both"/>
      </w:pPr>
      <w:r>
        <w:t>(в ред. Зак</w:t>
      </w:r>
      <w:r>
        <w:t>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Банки не вправе: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открывать и вести банковские счета на анонимных владельцев (без представления открывающим счет лицом документов, необходимых для идентификации), а также открывать и вести такие счета на </w:t>
      </w:r>
      <w:r>
        <w:lastRenderedPageBreak/>
        <w:t>владел</w:t>
      </w:r>
      <w:r>
        <w:t>ьцев, использующих вымышленные имена (псевдонимы);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открывать банковские счета физическим лицам без личного присутствия лица, открывающего счет, либо его представителя, за исключением случая, определенного частью двадцать пятой статьи 8 настоящего Закона, и</w:t>
      </w:r>
      <w:r>
        <w:t xml:space="preserve"> иных случаев, установленных банковским законодательством.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Осуществление мер, установленных законодательством о предотвращении легализации доходов, полученных преступным путем, финансирования террори</w:t>
      </w:r>
      <w:r>
        <w:t>стической деятельности и финансирования распространения оружия массового поражения, обеспечивается непосредственно лицом, осуществляющим финансовые операции, его филиалами и иными обособленными подразделениями, дочерними (зависимыми) организациями в предел</w:t>
      </w:r>
      <w:r>
        <w:t>ах, определенных законодательством государства их нахождения. Если законодательство такого государства не позволяет применять меры, установленные законодательством Республики Беларусь, лица, осуществляющие финансовые операции, обязаны сообщить органу финан</w:t>
      </w:r>
      <w:r>
        <w:t>сового мониторинга и соответствующему государственному органу или государственному учреждению "Администрация Парка высоких технологий", осуществляющим контроль за деятельностью лиц, осуществляющих финансовые операции, о невозможности применения таких мер.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осуществляющие финансовые операции, обязаны контролировать выполнение требований законодательства о предотвращении легализации доходов, полученных преступным путем, финансирования террористичес</w:t>
      </w:r>
      <w:r>
        <w:t>кой деятельности и финансирования распространения оружия массового поражения своими филиалами и иными обособленными подразделениями, дочерними (зависимыми) организациями, находящимися за пределами Республики Беларусь.</w:t>
      </w:r>
    </w:p>
    <w:p w:rsidR="00000000" w:rsidRDefault="00B03D56">
      <w:pPr>
        <w:pStyle w:val="ConsPlusNormal"/>
        <w:jc w:val="both"/>
      </w:pPr>
      <w:r>
        <w:t xml:space="preserve">(в ред. Закона Республики Беларусь от </w:t>
      </w:r>
      <w:r>
        <w:t>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Финансовые операции, подлежащие особому контролю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Финансовые операции подлежат особому контролю независимо от того, были они осуществлены или нет, при наличии хотя бы одного из следующих условий: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если у лица, осуществляющего ф</w:t>
      </w:r>
      <w:r>
        <w:t>инансовую операцию, возникли подозрения, что финансовая операция связана с получением и (или) легализацией доходов, полученных преступным путем, финансированием террористической деятельности, распространением или финансированием распространения оружия масс</w:t>
      </w:r>
      <w:r>
        <w:t xml:space="preserve">ового поражения; не соответствует целям деятельности клиента - некоммерческой организации, установленным учредительными документами, видам и (или) характеру деятельности клиента; осуществляется участником финансовой операции неоднократно в целях уклонения </w:t>
      </w:r>
      <w:r>
        <w:t>от регистрации в специальном  формуляре;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если участником финансовой операции или выгодоприобретателем по ней являются организация, физическое лицо, в том числе индивидуальный предприниматель, включенные в определяемый в установленном порядке перечень орган</w:t>
      </w:r>
      <w:r>
        <w:t>изаций и физических лиц, причастных к террористической деятельности, либо организация, бенефициарным владельцем которой является физическое лицо, включенное в этот перечень;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если участник финансовой</w:t>
      </w:r>
      <w:r>
        <w:t xml:space="preserve"> операции зарегистрирован, имеет место жительства или место нахождения в государстве (на территории), которое (которая) не участвует в международном сотрудничестве в сфере предотвращения легализации доходов, полученных преступным путем, финансирования терр</w:t>
      </w:r>
      <w:r>
        <w:t>ористической деятельности и финансирования распространения оружия массового поражения либо не выполняет рекомендации ФАТФ, а также если финансовые операции осуществляются с использованием счета в банке, зарегистрированном в таком государстве (на территории</w:t>
      </w:r>
      <w:r>
        <w:t>), и если сумма финансовой операции равна или превышает 500 базовых величин для физических лиц либо равна или превышает 1000 базовых величин для организаций и индивидуальных предпринимателей;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8" w:name="Par244"/>
      <w:bookmarkEnd w:id="8"/>
      <w:r>
        <w:t>если сумма финансовой операции равна или превышает 2</w:t>
      </w:r>
      <w:r>
        <w:t>000 базовых величин для физических лиц либо равна или превышает 20 000 базовых величин для организаций и индивидуальных предпринимателей и при этом относится к одному из следующих видов финансовых операций: финансовой операции с наличными денежными средств</w:t>
      </w:r>
      <w:r>
        <w:t>ами; почтовому денежному переводу; финансовой операции с движимым и недвижимым имуществом; финансовой операции с ценными бумагами; финансовой операции по займам; финансовой операции по переводу долга и уступке требования.</w:t>
      </w:r>
    </w:p>
    <w:p w:rsidR="00000000" w:rsidRDefault="00B03D56">
      <w:pPr>
        <w:pStyle w:val="ConsPlusNormal"/>
        <w:jc w:val="both"/>
      </w:pPr>
      <w:r>
        <w:lastRenderedPageBreak/>
        <w:t>(в ред. Закона Республики Беларусь</w:t>
      </w:r>
      <w:r>
        <w:t xml:space="preserve">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Перечень иных финансовых операций, подлежащих особому контролю, определяется Президентом Республики Беларусь.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bookmarkStart w:id="9" w:name="Par248"/>
      <w:bookmarkEnd w:id="9"/>
      <w:r>
        <w:rPr>
          <w:b/>
          <w:bCs/>
        </w:rPr>
        <w:t>Статья 8. Идентификация участников финансовой операции</w:t>
      </w:r>
    </w:p>
    <w:p w:rsidR="00000000" w:rsidRDefault="00B03D56">
      <w:pPr>
        <w:pStyle w:val="ConsPlusNormal"/>
        <w:ind w:firstLine="540"/>
        <w:jc w:val="both"/>
      </w:pPr>
      <w:r>
        <w:t>(в ред. Закона Республики Беларусь от 13.05.2020 N 14-З</w:t>
      </w:r>
      <w:r>
        <w:t>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Лица, осуществляющие финансовые операции, проводят идентификацию участников финансовой операции при: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0" w:name="Par252"/>
      <w:bookmarkEnd w:id="10"/>
      <w:r>
        <w:t>заключении договоров на осуществление финансовых операций в письменной форме;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осуществлении финансовых операций, сумма которы</w:t>
      </w:r>
      <w:r>
        <w:t>х равна или превышает 1000 базовых величин, если идентификация не была проведена в соответствии с абзацем вторым настоящей части;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осуществлении финансовых операций, подлежащих особому контролю;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открытии электронного кошелька;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осуществлении операций с элект</w:t>
      </w:r>
      <w:r>
        <w:t>ронными деньгами в случаях и размерах, определенных Национальным банком;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осуществлении банковских, денежных, а также почтовых денежных переводов (кроме операций на сумму менее 100 базовых величин, осуществляемых в устройствах по приему наличных денежных ср</w:t>
      </w:r>
      <w:r>
        <w:t>едств, платежей по счетам, открытым в одном банке) в соответствии с частями девятнадцатой и двадцать четвертой настоящей статьи;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наличии подозрения в достоверности и точности ранее установленных данных в соответствии с частями четвертой - седьмой настоящей</w:t>
      </w:r>
      <w:r>
        <w:t xml:space="preserve"> статьи.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Идентификация может быть завершена после заключения договора на осуществление финансовых операций в письменной форме, если такая возможность предусмотрена требованиями к правилам внутреннего контроля и сумма финансовой операции (финансовых операци</w:t>
      </w:r>
      <w:r>
        <w:t>й) по получению лицом, осуществляющим финансовые операции, от ее участника (их участников) средств и (или) по передаче лицом, осуществляющим финансовые операции, ее участнику (их участникам) средств, которая совершена (которые совершены) до завершения иден</w:t>
      </w:r>
      <w:r>
        <w:t>тификации, не превышает 100 базовых величин.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Участники финансовой операции, их представители обязаны представлять лицам, осуществляющим финансовые операции, и лицам, которым поручено проведение идентификации, документы (их копии или изображения) и (или) св</w:t>
      </w:r>
      <w:r>
        <w:t>едения, необходимые для их идентификации, верификации и (или) регистрации финансовой операции, подлежащей особому контролю.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1" w:name="Par261"/>
      <w:bookmarkEnd w:id="11"/>
      <w:r>
        <w:t>Лица, осуществляющие финансовые операции, при проведении идентификации клиентов - физических лиц, их представителей (при</w:t>
      </w:r>
      <w:r>
        <w:t xml:space="preserve"> отсутствии клиента) на основании документа, удостоверяющего личность, и (или) иных документов (их копий или изображений), и (или) данных, полученных из систем идентификации, устанавливают и фиксируют следующие данные: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фамилию, собственное имя, отчество (п</w:t>
      </w:r>
      <w:r>
        <w:t>ри наличии);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2" w:name="Par263"/>
      <w:bookmarkEnd w:id="12"/>
      <w:r>
        <w:t>гражданство;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дату и место рождения;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3" w:name="Par265"/>
      <w:bookmarkEnd w:id="13"/>
      <w:r>
        <w:t>место жительства и (или) место пребывания;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реквизиты документа, удостоверяющего личность, и (или) иного документа, на основании которого проводится идентификация;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данные о выгодоприоб</w:t>
      </w:r>
      <w:r>
        <w:t>ретателе (при наличии);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иные данные, определяемые Национальным банком в целях формирования межбанковской системы идентификации.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Лица, осуществляющие финансовые операции, при проведении идентификации клиентов - индивидуальных предпринимателей, их представит</w:t>
      </w:r>
      <w:r>
        <w:t xml:space="preserve">елей (при отсутствии клиента) на основании документа, удостоверяющего личность, регистрационных и (или) иных документов (их копий или изображений) и (или) данных, полученных из систем идентификации, устанавливают и фиксируют помимо данных, предусмотренных </w:t>
      </w:r>
      <w:r>
        <w:t>частью четвертой настоящей статьи, следующие данные: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регистрационный номер и дату государственной  регистрации индивидуального предпринимателя, наименование регистрирующего органа;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4" w:name="Par271"/>
      <w:bookmarkEnd w:id="14"/>
      <w:r>
        <w:t>учетный номер плательщика;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виды предпринимательской деятельност</w:t>
      </w:r>
      <w:r>
        <w:t>и;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5" w:name="Par273"/>
      <w:bookmarkEnd w:id="15"/>
      <w:r>
        <w:t>данные о выгодоприобретателе (при наличии);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иные данные, определяемые Национальным банком в целях формирования межбанковской системы идентификации.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Если от имени индивидуального предпринимателя выступает представитель (коммерческий представи</w:t>
      </w:r>
      <w:r>
        <w:t>тель), также устанавливаются и фиксируются данные о представителе (коммерческом представителе), предусмотренные частью четвертой настоящей статьи.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6" w:name="Par276"/>
      <w:bookmarkEnd w:id="16"/>
      <w:r>
        <w:t>Лица, осуществляющие финансовые операции, при проведении идентификации клиентов-организаций на ос</w:t>
      </w:r>
      <w:r>
        <w:t>новании учредительных, регистрационных и иных документов (их копий или изображений) и (или) данных, полученных из систем идентификации, устанавливают и фиксируют следующие данные: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наименование;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регистрационный номер и дату государственной регистрации организации, наименование регистрирующего органа (при их наличии);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место нахождения;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7" w:name="Par280"/>
      <w:bookmarkEnd w:id="17"/>
      <w:r>
        <w:t>учетный номер плательщика, для нерезидентов - иной идентификационный номер;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данные о руководителе (ино</w:t>
      </w:r>
      <w:r>
        <w:t>м лице, уполномоченном в соответствии с учредительными документами действовать от имени клиента-организации), лице, осуществляющем руководство бухгалтерским учетом, предусмотренные частью четвертой настоящей статьи, а в случае, если в качестве руководителя</w:t>
      </w:r>
      <w:r>
        <w:t xml:space="preserve"> выступает юридическое лицо - управляющая организация, - данные, предусмотренные настоящей частью;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данные о бенефициарных владельцах, если иное не предусмотрено частью десятой настоящей статьи, предусмотренные частью четвертой настоящей статьи, с учетом об</w:t>
      </w:r>
      <w:r>
        <w:t>ъема данных, которыми располагает клиент-организация в отношении бенефициарного владельца и которые однозначно идентифицируют бенефициарного владельца, а в случае, если в результате принятия мер по идентификации клиента-организации бенефициарный владелец д</w:t>
      </w:r>
      <w:r>
        <w:t>остоверно не установлен, - данные, предусмотренные частью четвертой настоящей статьи,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орган, с учетом объема да</w:t>
      </w:r>
      <w:r>
        <w:t>нных, которыми располагает клиент-организация в отношении таких лиц и которые однозначно идентифицируют таких лиц;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8" w:name="Par283"/>
      <w:bookmarkEnd w:id="18"/>
      <w:r>
        <w:t>данные об учредителях (участниках, членах), владеющих не менее чем 10 процентами акций (долей в уставном фонде, паев) организации</w:t>
      </w:r>
      <w:r>
        <w:t>; доли их владения акциями (размер долей в уставном фонде, паев) организации. В случае, если в качестве учредителя (участника, члена) выступает физическое лицо, фиксируются данные, предусмотренные частью четвертой настоящей статьи. В случае, если в качеств</w:t>
      </w:r>
      <w:r>
        <w:t xml:space="preserve">е учредителя (участника, члена) выступает юридическое лицо, фиксируются данные, предусмотренные настоящей частью, с учетом объема данных, которыми располагает клиент-организация в отношении учредителя (участника, члена) и которые однозначно идентифицируют </w:t>
      </w:r>
      <w:r>
        <w:t>учредителя (участника, члена);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структуру органов управления;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виды деятельности;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19" w:name="Par286"/>
      <w:bookmarkEnd w:id="19"/>
      <w:r>
        <w:lastRenderedPageBreak/>
        <w:t>цели установления и предполагаемый характер отношений с лицом, осуществляющим финансовые операции;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иные данные, определяемые Национальным банком в целях формировани</w:t>
      </w:r>
      <w:r>
        <w:t>я межбанковской системы идентификации.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Лица, осуществляющие финансовые операции, при проведении идентификации участников финансовой операции, которые являются организациями, не являющимися юридическими лицами, на основании учредительных, регистрационных и </w:t>
      </w:r>
      <w:r>
        <w:t>иных документов (их копий или изображений) устанавливают и фиксируют данные, предусмотренные частью седьмой настоящей статьи, а также данные об участниках, иных выгодоприобретателях (при наличии) в порядке, установленном абзацем восьмым части седьмой насто</w:t>
      </w:r>
      <w:r>
        <w:t>ящей статьи.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Если в документах (их копиях или изображениях), представленных для проведения идентификации клиентов, их представителей и иных участников финансовой операции, либо в системах идентификации отсутствуют данные, предусмотренные абзацами третьим -</w:t>
      </w:r>
      <w:r>
        <w:t xml:space="preserve"> пятым части четвертой, абзацами третьим и четвертым части пятой, абзацами пятым - одиннадцатым части седьмой настоящей статьи, такие данные фиксируются со слов участников финансовой операции.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0" w:name="Par290"/>
      <w:bookmarkEnd w:id="20"/>
      <w:r>
        <w:t>Не устанавливаются данные о бенефициарных владельца</w:t>
      </w:r>
      <w:r>
        <w:t>х клиентов-организаций, если эти организации являются: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</w:t>
      </w:r>
      <w:r>
        <w:t>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</w:t>
      </w:r>
      <w:r>
        <w:t>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международными организациями, иностранными государствами или административно-территориальн</w:t>
      </w:r>
      <w:r>
        <w:t>ыми единицами иностранных государств.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Юридические лица, за исключением юридических лиц, раскрывающих информацию о своих бенефициарных владельцах в соответствии с законодательством, а также организаций, указанных в части десятой настоящей статьи, обязаны оп</w:t>
      </w:r>
      <w:r>
        <w:t>ределять своих бенефициарных владельцев, располагать актуальной и достоверной информацией о них, предусмотренной частью четвертой настоящей статьи, документально фиксировать, хранить полученную информацию и представлять ее уполномоченным государственным ор</w:t>
      </w:r>
      <w:r>
        <w:t>ганам и органу финансового мониторинга по их запросам, а также лицам, осуществляющим финансовые операции.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осуществляющие финансовые операции, проводят верификацию в соответствии с правилами внутреннего контроля на основании документа, удостоверяющего</w:t>
      </w:r>
      <w:r>
        <w:t xml:space="preserve"> личность, учредительных, регистрационных и (или) иных документов (их копий или изображений) и (или) данных, полученных из систем идентификации, и (или) при помощи иных мероприятий по верификации.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осуществляющие финансовые операции, вправе устанавлив</w:t>
      </w:r>
      <w:r>
        <w:t>ать и фиксировать иные данные, необходимые для применения расширенных мер внутреннего контроля по идентификации клиентов, их представителей.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осуществляющие финансовые операции, за исключением банков, при проведении идентификации участников финансовой</w:t>
      </w:r>
      <w:r>
        <w:t xml:space="preserve"> операции, осуществляемой с использованием счета в банке, устанавливают и фиксируют наименование и место нахождения банков, через счета которых осуществляется данная операция.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осуществляющие финансовые операции, обязаны предпринять обоснованные и дос</w:t>
      </w:r>
      <w:r>
        <w:t>тупные в сложившихся обстоятельствах меры по установлению необходимых для заполнения специального формуляра данных об участниках финансовой операции, за исключением лиц, в отношении которых проведена идентификация.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осуществляющие финансовые операции,</w:t>
      </w:r>
      <w:r>
        <w:t xml:space="preserve"> обязаны применять расширенные меры внутреннего контроля по идентификации, если участник финансовой операции зарегистрирован, имеет место </w:t>
      </w:r>
      <w:r>
        <w:lastRenderedPageBreak/>
        <w:t>жительства или место нахождения в государстве (на территории), которое (которая) не участвует в международном сотрудни</w:t>
      </w:r>
      <w:r>
        <w:t>честве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либо не выполняет рекомендации ФАТФ, а также если финансовые операции о</w:t>
      </w:r>
      <w:r>
        <w:t>существляются с использованием счета в банке, зарегистрированном в таком государстве (на территории).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1" w:name="Par299"/>
      <w:bookmarkEnd w:id="21"/>
      <w:r>
        <w:t xml:space="preserve">Лица, осуществляющие финансовые операции, обновляют (актуализируют) данные о клиентах, их представителях и выгодоприобретателях (при наличии) </w:t>
      </w:r>
      <w:r>
        <w:t>в порядке и сроки, предусмотренные правилами внутреннего контроля, с учетом степени риска работы с клиентом и осуществляемых им финансовых операций, связанных с легализацией доходов, полученных преступным путем, финансированием террористической деятельност</w:t>
      </w:r>
      <w:r>
        <w:t xml:space="preserve">и и финансированием распространения оружия массового поражения, а при наличии подозрений в достоверности и точности ранее установленных данных - в течение двадцати рабочих дней, следующих за днем принятия решения лицом, осуществляющим финансовые операции, </w:t>
      </w:r>
      <w:r>
        <w:t>о наличии таких подозрений.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Требования к обновлению (актуализации) данных, предусмотренных частью семнадцатой настоящей статьи, могут различаться в зависимости от степени риска работы с клиентом и осуществляемых им финансовых операций. При обновлении (акту</w:t>
      </w:r>
      <w:r>
        <w:t>ализации) этих данных лица, осуществляющие финансовые операции, вправе требовать представления клиентом или его представителем необходимых документов и сведений, запрашивать и получать в установленном порядке информацию в государственных органах и иных орг</w:t>
      </w:r>
      <w:r>
        <w:t>анизациях. Эти государственные органы и организации обязаны в течение десяти рабочих дней со дня получения запроса бесплатно, если иное не установлено законодательством, представить лицу, осуществляющему финансовые операции, такую информацию.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2" w:name="Par301"/>
      <w:bookmarkEnd w:id="22"/>
      <w:r>
        <w:t>Л</w:t>
      </w:r>
      <w:r>
        <w:t>ица, осуществляющие финансовые операции, при проведении идентификации участников финансовой операции и осуществлении финансовых операций, связанных с банковскими, денежными, почтовыми денежными переводами по поручению отправителя (плательщика) (кроме финан</w:t>
      </w:r>
      <w:r>
        <w:t>совых операций с использованием банковских платежных карточек, платежей, осуществляемых посредством единого расчетного и информационного пространства, расчетов посредством прямого дебетования счета), должны обеспечить на любом этапе их осуществления устано</w:t>
      </w:r>
      <w:r>
        <w:t>вление, передачу и хранение в соответствии с абзацем четырнадцатым части первой статьи 6 настоящего Закона данных, предусмотренных частями двадцатой и двадцать первой настоящей статьи.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3" w:name="Par302"/>
      <w:bookmarkEnd w:id="23"/>
      <w:r>
        <w:t>При проведении идентификации участников финансовой операции</w:t>
      </w:r>
      <w:r>
        <w:t xml:space="preserve"> и осуществлении финансовых операций, предусмотренных частью девятнадцатой настоящей статьи, на сумму, равную или превышающую 100 базовых величин, осуществляются установление, передача и хранение следующих данных: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об отправителе (плательщике) - физическом </w:t>
      </w:r>
      <w:r>
        <w:t>лице: фамилия, собственное имя, отчество (при наличии), номер банковского счета (в случае его отсутствия - номер финансовой операции), место жительства и (или) место пребывания. Информация о месте жительства и (или) месте пребывания может быть заменена рек</w:t>
      </w:r>
      <w:r>
        <w:t>визитами документа, удостоверяющего личность, либо учетным номером плательщика;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 отправителе (плательщике) - индивидуальном предпринимателе: фамилия, собственное имя, отчество (при наличии), номер банковского счета (в случае его отсутствия - номер финанс</w:t>
      </w:r>
      <w:r>
        <w:t>овой операции), учетный номер плательщика;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 отправителе (плательщике) и получателе - орган</w:t>
      </w:r>
      <w:r>
        <w:t>изациях: наименование, номер банковского счета (в случае его отсутствия - номер финансовой операции), учетный номер плательщика (в случае его отсутствия для иностранных организаций - иной идентификационный номер и (или) место нахождения);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 получателе - фи</w:t>
      </w:r>
      <w:r>
        <w:t>зическом лице: фамилия, собственное имя, отчество (при наличии), номер банковского счета (в случае его отсутствия - номер финансовой операции) или место жительства и (или) место пребывания;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 получателе - индивидуальном предпринимателе: фамилия, собственно</w:t>
      </w:r>
      <w:r>
        <w:t>е имя, отчество (при наличии), номер банковского счета (в случае его отсутствия - номер финансовой операции) или место жительства и (или) место пребывания, учетный номер плательщика.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4" w:name="Par308"/>
      <w:bookmarkEnd w:id="24"/>
      <w:r>
        <w:t>При проведении идентификации участников финансовой операции и</w:t>
      </w:r>
      <w:r>
        <w:t xml:space="preserve"> осуществлении финансовых </w:t>
      </w:r>
      <w:r>
        <w:lastRenderedPageBreak/>
        <w:t>операций, предусмотренных частью девятнадцатой настоящей статьи, на сумму менее 100 базовых величин осуществляются установление, передача и хранение следующих данных: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 отправителе (плательщике) и получателе - физическом лице: фа</w:t>
      </w:r>
      <w:r>
        <w:t>милия, собственное имя, отчество (при наличии), номер банковского счета (в случае его отсутствия - номер финансовой операции);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 отправителе (плательщике) и получателе - индивидуальном предпринимателе: фамилия, собственное имя, отчество (при наличии), уче</w:t>
      </w:r>
      <w:r>
        <w:t>тный номер плательщика (при наличии), номер банковского счета (в случае его отсутствия - номер финансовой операции);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 отправителе (плательщике) и получателе - организациях: наименование, учетный номер плательщика (при наличии), номер банковского счета (в</w:t>
      </w:r>
      <w:r>
        <w:t xml:space="preserve"> случае его отсутствия - номер финансовой операции).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случае, предусмотренном частью двадцать первой настоящей статьи, допускается установление данных без предъявления документа, удостоверяющего личность отправителя (плательщика).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Для граждан Республики Б</w:t>
      </w:r>
      <w:r>
        <w:t>еларусь, иностранных граждан и лиц без гражданства, имеющих  вид на жительство в Республике Беларусь, в качестве реквизитов документа, удостоверяющего личность, используется идентификационный номер.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5" w:name="Par314"/>
      <w:bookmarkEnd w:id="25"/>
      <w:r>
        <w:t>Лица, осуществляющие финансовые операции, при</w:t>
      </w:r>
      <w:r>
        <w:t xml:space="preserve"> проведении идентификации участников финансовой операции и осуществлении финансовых операций, связанных с внутренними банковскими, денежными переводами по поручению отправителя (плательщика) (финансовые операции с использованием банковских платежных карточ</w:t>
      </w:r>
      <w:r>
        <w:t>ек, платежи, осуществляемые посредством единого расчетного и информационного пространства, расчеты посредством прямого дебетования счета), должны обеспечить на любом этапе их осуществления установление, передачу и хранение в соответствии с абзацем четырнад</w:t>
      </w:r>
      <w:r>
        <w:t>цатым части первой статьи 6 настоящего Закона данных, определенных Национальным банком.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6" w:name="Par315"/>
      <w:bookmarkEnd w:id="26"/>
      <w:r>
        <w:t>Лица, осуществляющие финансовые операции, вправе поручать на основании договора либо в случаях, предусмотренных законодательными актами, другому лицу, осуще</w:t>
      </w:r>
      <w:r>
        <w:t>ствляющему финансовые операции, или иной организации, индивидуальному предпринимателю проведение идентификации клиента, его представителя, выгодоприобретателя (при наличии).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Лица, которым поручено проведение идентификации, должны передавать лицу, осуществл</w:t>
      </w:r>
      <w:r>
        <w:t>яющему финансовые операции, поручившему ее проведение, в полном объеме данные, установленные при проведении идентификации, в порядке и сроки, предусмотренные договором.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В случае, предусмотренном частью двадцать пятой настоящей статьи, лица, осуществляющие </w:t>
      </w:r>
      <w:r>
        <w:t>финансовые операции, поручившие проведение идентификации, несут ответственность за соблюдение требований по идентификации, установленных настоящим Законом и иными актами законодательства. Несоблюдение лицом, которому поручено проведение идентификации, уста</w:t>
      </w:r>
      <w:r>
        <w:t>новленных требований по идентификации может являться основанием для одностороннего отказа от исполнения договора лицом, осуществляющим финансовые операции.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Регистрация финансовых операций, подлежащих особому контролю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Финансовые операции, подлеж</w:t>
      </w:r>
      <w:r>
        <w:t>ащие особому контролю, регистрируются в специальном  формуляре лицом, осуществляющим финансовые операции.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Не подлежат регистрации в специальных формулярах банками, лизинговыми организациями финансовые операции, указанные в абзаце пятом части первой статьи </w:t>
      </w:r>
      <w:r>
        <w:t>7 настоящего Закона.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Не подлежат регистрации в специальных формулярах центральным депозитарием ценных бумаг в Республике Беларусь финансовые операции, указанные в абзаце пятом части первой статьи 7 н</w:t>
      </w:r>
      <w:r>
        <w:t>астоящего Закона и связанные с передачей ценных бумаг из республиканской собственности в коммунальную собственность и обратно, в соответствии с актами законодательства, регулирующими порядок распоряжения государственным имуществом.</w:t>
      </w:r>
    </w:p>
    <w:p w:rsidR="00000000" w:rsidRDefault="00B03D56">
      <w:pPr>
        <w:pStyle w:val="ConsPlusNormal"/>
        <w:jc w:val="both"/>
      </w:pPr>
      <w:r>
        <w:t>(часть третья статьи 9 в</w:t>
      </w:r>
      <w:r>
        <w:t>ведена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По операциям с безналичными денежными средствами, перечисляемыми со счетов, открытых в банках Республики Беларусь - отправителях денежных средств, на счета, открытые в банках Республики Беларусь - по</w:t>
      </w:r>
      <w:r>
        <w:t>лучателях денежных средств, специальный  формуляр заполняется и представляется в орган финансового мониторинга отправителями денежных средств.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 операциям с денежными средствами, уплачиваемыми в качестве страхового взноса (страховой премии) или страхового</w:t>
      </w:r>
      <w:r>
        <w:t xml:space="preserve"> возмещения, страхового обеспечения, специальный формуляр заполняется и представляется в орган финансового мониторинга страховыми организациями и страховыми брокерами.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 гражданско-правовым сделкам с имуществом, сделки с которым и (или) права на которое п</w:t>
      </w:r>
      <w:r>
        <w:t>одлежат государственной регистрации, специальный формуляр заполняется и представляется в орган финансового мониторинга лицами, осуществляющими государственную регистрацию такого имущества, прав на него и сделок с ним.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 операциям с ценными бумагами в безд</w:t>
      </w:r>
      <w:r>
        <w:t>окументарной форме, а также с ценными бумагами в документарной форме, переданными на хранение в депозитарную систему Республики Беларусь, специальный формуляр заполняется и представляется в орган финансового мониторинга депозитариями, осуществляющими депоз</w:t>
      </w:r>
      <w:r>
        <w:t>итарный учет прав на ценные бумаги; по операциям с ценными бумагами в документарной форме, передача прав по которым осуществляется между резидентами, - лицом, передавшим права по этим ценным бумагам. В случае совершения сделок с ценными бумагами в торговой</w:t>
      </w:r>
      <w:r>
        <w:t xml:space="preserve"> системе организатора торговли ценными бумагами специальный формуляр заполняется и представляется в орган финансового мониторинга: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организатором торговли ценными бумагами - в случае совмещения им деятельности по организации торговли ценными бумагами с клиринговой деятельностью, а также если для обеспечения расчетов по передаче ценных бумаг и денежных средств не используются услуги кли</w:t>
      </w:r>
      <w:r>
        <w:t>ринговой организации;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клиринговой организацией - если для обеспечения расчетов по передаче ценных бумаг и денежных средств используются услуги этой клиринговой организации.</w:t>
      </w:r>
    </w:p>
    <w:p w:rsidR="00000000" w:rsidRDefault="00B03D56">
      <w:pPr>
        <w:pStyle w:val="ConsPlusNormal"/>
        <w:jc w:val="both"/>
      </w:pPr>
      <w:r>
        <w:t>(часть седьмая статьи 9 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</w:t>
      </w:r>
      <w:r>
        <w:t xml:space="preserve"> операциям с беспоставочными внебиржевыми финансовыми инструментами специальный формуляр заполняется и представляется в орган финансового мониторинга форекс-компаниями, Национальным форекс-центром, а также банками и небанковскими кредитно-финансовыми орган</w:t>
      </w:r>
      <w:r>
        <w:t>изациями, осуществляющими деятельность на внебиржевом рынке Форекс.</w:t>
      </w:r>
    </w:p>
    <w:p w:rsidR="00000000" w:rsidRDefault="00B03D56">
      <w:pPr>
        <w:pStyle w:val="ConsPlusNormal"/>
        <w:jc w:val="both"/>
      </w:pPr>
      <w:r>
        <w:t>(часть восьмая статьи 9 введена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Форма специального формуляра, порядок его заполнения, представления, регистрации, учета и хранения определ</w:t>
      </w:r>
      <w:r>
        <w:t>яются Советом Министров Республики Беларусь.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bookmarkStart w:id="27" w:name="Par338"/>
      <w:bookmarkEnd w:id="27"/>
      <w:r>
        <w:rPr>
          <w:b/>
          <w:bCs/>
        </w:rPr>
        <w:t>Статья 9-1. Замораживание средств. Блокирование финансовой операции</w:t>
      </w:r>
    </w:p>
    <w:p w:rsidR="00000000" w:rsidRDefault="00B03D56">
      <w:pPr>
        <w:pStyle w:val="ConsPlusNormal"/>
        <w:ind w:firstLine="540"/>
        <w:jc w:val="both"/>
      </w:pPr>
      <w:r>
        <w:t>(введена Законом Республики Беларусь от 13.06.2016 N 376-З)</w:t>
      </w:r>
    </w:p>
    <w:p w:rsidR="00000000" w:rsidRDefault="00B03D5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Положение о порядке применения мер, связанных с замораживанием средств и (или) блокированием финансовых операций лиц, причастных к террористической деятельности, утверждено постановлением Совета Министров Республики Беларусь от 16.09.2016 </w:t>
            </w:r>
            <w:r>
              <w:rPr>
                <w:color w:val="392C69"/>
              </w:rPr>
              <w:t>N 735.</w:t>
            </w:r>
          </w:p>
        </w:tc>
      </w:tr>
    </w:tbl>
    <w:p w:rsidR="00000000" w:rsidRDefault="00B03D56">
      <w:pPr>
        <w:pStyle w:val="ConsPlusNormal"/>
        <w:spacing w:before="260"/>
        <w:ind w:firstLine="540"/>
        <w:jc w:val="both"/>
      </w:pPr>
      <w:bookmarkStart w:id="28" w:name="Par343"/>
      <w:bookmarkEnd w:id="28"/>
      <w:r>
        <w:t>В целях предотвращения финансирования террористической деятельности и финансирования распространения оружия массового поражения лица, осуществляющие финансовые операции: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замораживают средства, собственником или владельцем которых являются организация, физическое лицо, в том числе индивидуальный предприниматель, включенные в определяемый в установленном порядке перечень организаций и физических лиц, причастных к террористич</w:t>
      </w:r>
      <w:r>
        <w:t>еской деятельности (далее в настоящей статье - перечень), либо организация, бенефициарным владельцем которой является физическое лицо, включенное в перечень;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блокируют финансовую операцию, если участником этой финансовой операции или выгодоприобретателем п</w:t>
      </w:r>
      <w:r>
        <w:t xml:space="preserve">о ней являются организация, физическое лицо, в том числе индивидуальный </w:t>
      </w:r>
      <w:r>
        <w:lastRenderedPageBreak/>
        <w:t>предприниматель, включенные в перечень, либо организация, бенефициарным владельцем которой является физическое лицо, включенное в перечень;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информируют орган финансового мониторинга о </w:t>
      </w:r>
      <w:r>
        <w:t>замораживании средств и (или) блокировании финансовой операции в срок, установленный абзацем десятым части первой статьи 6 настоящего Закона.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Уполномоченный орган, который осуществляет формирование и ведение перечня, а также порядок определения перечня, об</w:t>
      </w:r>
      <w:r>
        <w:t>жалования решения о включении организации, физического лица, в том числе индивидуального предпринимателя, в перечень и рассмотрения иных обращений этих организации, физического лица, в том числе индивидуального предпринимателя, доведения перечня до сведени</w:t>
      </w:r>
      <w:r>
        <w:t>я лиц, осуществляющих финансовые операции, и органа финансового мониторинга устанавливаются Советом Министров Республики Беларусь.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целях реализации требований части первой настоящей статьи лица, осуществляющие финансовые операции, обязаны принимать следу</w:t>
      </w:r>
      <w:r>
        <w:t>ющие меры: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незамедлительно, но не позднее одного рабочего дня со дня доведения в установленном порядке перечня до сведения лиц, осуществляющих финансовые операции, выявить средства, принадлежащие организациям, физическим лицам, в том числе индивидуальным п</w:t>
      </w:r>
      <w:r>
        <w:t>редпринимателям, включенным в перечень, организациям, бенефициарными владельцами которых являются физические лица, включенные в перечень, и заморозить эти средства;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блокировать финансовую операцию со средствами, в отношении которых приняты меры по заморажи</w:t>
      </w:r>
      <w:r>
        <w:t>ванию;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блокировать финансовую операцию, если в процессе идентификации установлено, что ее участником либо выгодоприобретателем по ней являются организация, физическое лицо, в том числе индивидуальный предприниматель, включенные в перечень, либо организация</w:t>
      </w:r>
      <w:r>
        <w:t>, бенефициарным владельцем которой является физическое лицо, включенное в перечень;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отказать в государственной  регистрации недвижимого имущества, прав на него и сделок с ним, регистрации сделки с ценными бумагами, удостоверении сделки, совершении нотариал</w:t>
      </w:r>
      <w:r>
        <w:t xml:space="preserve">ьного действия, относящегося к финансовой операции, а также в заключении и (или) исполнении договора на осуществление финансовых операций в письменной форме организации, физическому лицу, в том числе индивидуальному предпринимателю, включенным в перечень, </w:t>
      </w:r>
      <w:r>
        <w:t>либо организации, бенефициарным владельцем которой является физическое лицо, включенное в перечень;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не реже одного раза в три месяца проверять наличие среди своих клиентов организаций, физических лиц, в том числе индивидуальных предпринимателей, включенных</w:t>
      </w:r>
      <w:r>
        <w:t xml:space="preserve"> в перечень, организаций, бенефициарными владельцами которых являются физические лица, включенные в перечень, и при выявлении таких клиентов незамедлительно, но не позднее одного рабочего дня со дня выявления заморозить их средства.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29" w:name="Par354"/>
      <w:bookmarkEnd w:id="29"/>
      <w:r>
        <w:t>При поступл</w:t>
      </w:r>
      <w:r>
        <w:t>ении в орган финансового мониторинга мотивированного письменного ходатайства об осуществлении финансовых операций для обеспечения своей жизнедеятельности физического лица, в том числе индивидуального предпринимателя, включенного в перечень на основании рез</w:t>
      </w:r>
      <w:r>
        <w:t>олюций Совета Безопасности Организации Объединенных Наций, не имеющего иных источников существования, средства которого заморожены, орган финансового мониторинга в течение двух рабочих дней со дня поступления такого ходатайства направляет уведомление в Ком</w:t>
      </w:r>
      <w:r>
        <w:t>итет 1267/1989/2253 по санкциям против ИГИЛ (ДАИШ) и "Аль-Кайды" Совета Безопасности Организации Объединенных Наций (далее - Комитет ООН) о необходимости разрешить этому физическому лицу, в том числе индивидуальному предпринимателю, осуществить указанные ф</w:t>
      </w:r>
      <w:r>
        <w:t>инансовые операции и не позднее пяти рабочих дней со дня поступления в орган финансового мониторинга заключения Комитета ООН разрешает осуществить финансовые операции в размере установленного государством бюджета прожиточного минимума в среднем на душу нас</w:t>
      </w:r>
      <w:r>
        <w:t>еления в месяц либо отказывает в их осуществлении.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 поступлении в орган финансового мониторинга мотивированного письменного ходатайства об осуществлении финансовых операций для обеспечения своей ж</w:t>
      </w:r>
      <w:r>
        <w:t xml:space="preserve">изнедеятельности физического лица, в том числе индивидуального предпринимателя, включенного в перечень по иным основаниям, не имеющего иных источников существования, средства которого заморожены, орган финансового мониторинга в </w:t>
      </w:r>
      <w:r>
        <w:lastRenderedPageBreak/>
        <w:t>течение пяти рабочих дней со</w:t>
      </w:r>
      <w:r>
        <w:t xml:space="preserve"> дня поступления такого ходатайства разрешает осуществить финансовые операции в размере установленного государством бюджета прожиточного минимума в среднем на душу населения в месяц или выносит мотивированный отказ.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Разрешение органа финансового мониторинг</w:t>
      </w:r>
      <w:r>
        <w:t>а на осуществление финансовых операций для обеспечения жизнедеятельности физического лица, в том числе индивидуального предпринимателя, или мотивированный отказ направляются лицу, обратившемуся с ходатайством, и соответствующему лицу, осуществляющему финан</w:t>
      </w:r>
      <w:r>
        <w:t>совые операции, не позднее пяти рабочих дней со дня поступления в орган финансового мониторинга заключения Комитета ООН, в иных случаях - не позднее пяти рабочих дней со дня поступления ходатайства.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При несогласии с решением органа финансового мониторинга </w:t>
      </w:r>
      <w:r>
        <w:t>об осуществлении либо об отказе в осуществлении финансовых операций для обеспечения жизнедеятельности физического лица, в том числе индивидуального предпринимателя, это физическое лицо, в том числе индивидуальный предприниматель, может обратиться в вышесто</w:t>
      </w:r>
      <w:r>
        <w:t>ящий орган (к вышестоящему должностному лицу). Решение вышестоящего органа (вышестоящего должностного лица) может быть обжаловано прокурору или в суд в порядке, установленном законодательными актами.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Основанием для размораживания средств и (или) разблокиро</w:t>
      </w:r>
      <w:r>
        <w:t>вания финансовых операций является исключение организации, физического лица, в том числе индивидуального предпринимателя, из перечня. Если меры, связанные с замораживанием средств и (или) блокированием финансовых операций, были применены лицом, осуществляю</w:t>
      </w:r>
      <w:r>
        <w:t>щим финансовую операцию, вследствие отсутствия всех необходимых идентификационных сведений о клиенте, ином участнике финансовой операции либо выгодоприобретателе и впоследствии органом финансового мониторинга либо иным компетентным органом с участием орган</w:t>
      </w:r>
      <w:r>
        <w:t>а финансового мониторинга установлена его непричастность к террористической деятельности или распространению оружия массового поражения, основанием для отмены решения о замораживании средств и (или) блокировании финансовой операции будет являться соответст</w:t>
      </w:r>
      <w:r>
        <w:t>вующее извещение органа финансового мониторинга в виде электронного документа либо на бумажном носителе, направляемое лицу, осуществляющему финансовые операции, не позднее рабочего дня, следующего за днем принятия решения о размораживании средств и (или) р</w:t>
      </w:r>
      <w:r>
        <w:t>азблокировании финансовой операции.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Меры, связанные с замораживанием средств и (или) блокированием финансовых операций, применяются лицами, осуществляющими финансовые операции, в части, не противоречащей постановлениям органов уголовного преследования, суд</w:t>
      </w:r>
      <w:r>
        <w:t>ебным постановлениям о наложении ареста, конфискации, обращении средств в доход государства.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Меры, связанные с замораживанием средств и (или) блокированием финансовых операций, а также с осуществлением финансовых операций для обеспечения жизнедеятельности </w:t>
      </w:r>
      <w:r>
        <w:t>физических лиц, в том числе индивидуальных предпринимателей, в рамках уголовного процесса регулируются уголовным и уголовно-процессуальным законодательством.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30" w:name="Par362"/>
      <w:bookmarkEnd w:id="30"/>
      <w:r>
        <w:t>Орган финансового мониторинга представляет Министерству иностранных дел на основании п</w:t>
      </w:r>
      <w:r>
        <w:t>исьменного запроса и (или) Комитету государственной безопасности, а Министерство иностранных дел - соответствующим комитетам Совета Безопасности Организации Объединенных Наций информацию о средствах и финансовых операциях организаций, физических лиц, в том</w:t>
      </w:r>
      <w:r>
        <w:t xml:space="preserve"> числе индивидуальных предпринимателей, включенных в перечень, а также организаций, бенефициарными владельцами которых являются физические лица, включенные в перечень, о фактах замораживания средств и (или) блокирования финансовой операции.</w:t>
      </w:r>
    </w:p>
    <w:p w:rsidR="00000000" w:rsidRDefault="00B03D56">
      <w:pPr>
        <w:pStyle w:val="ConsPlusNormal"/>
        <w:jc w:val="both"/>
      </w:pPr>
      <w:r>
        <w:t>(часть одиннадц</w:t>
      </w:r>
      <w:r>
        <w:t>атая статьи 9-1 введена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Представление информации в порядке, установленном частями четвертой и одиннадцатой настоящей статьи, не является нарушением банковской или иной охраняемой законом  тайны.</w:t>
      </w:r>
    </w:p>
    <w:p w:rsidR="00000000" w:rsidRDefault="00B03D56">
      <w:pPr>
        <w:pStyle w:val="ConsPlusNormal"/>
        <w:jc w:val="both"/>
      </w:pPr>
      <w:r>
        <w:t>(часть двен</w:t>
      </w:r>
      <w:r>
        <w:t>адцатая статьи 9-1 введена Законом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9-2. Иные меры по предотвращению финансирования террористической деятельности и финансирования распространения оружия массового поражения</w:t>
      </w:r>
    </w:p>
    <w:p w:rsidR="00000000" w:rsidRDefault="00B03D56">
      <w:pPr>
        <w:pStyle w:val="ConsPlusNormal"/>
        <w:ind w:firstLine="540"/>
        <w:jc w:val="both"/>
      </w:pPr>
      <w:r>
        <w:t>(введена Законом Республики Белар</w:t>
      </w:r>
      <w:r>
        <w:t>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Министерство юстиции определяет состав, порядок хранени</w:t>
      </w:r>
      <w:r>
        <w:t xml:space="preserve">я и доведения до всеобщего сведения общественными объединениями и фондами отчетности об их деятельности и иных сведений, необходимых для принятия мер по предотвращению финансирования террористической деятельности и финансирования </w:t>
      </w:r>
      <w:r>
        <w:lastRenderedPageBreak/>
        <w:t>распространения оружия мас</w:t>
      </w:r>
      <w:r>
        <w:t>сового поражения.</w:t>
      </w:r>
    </w:p>
    <w:p w:rsidR="00000000" w:rsidRDefault="00B03D56">
      <w:pPr>
        <w:pStyle w:val="ConsPlusNormal"/>
      </w:pPr>
    </w:p>
    <w:p w:rsidR="00000000" w:rsidRDefault="00B03D56">
      <w:pPr>
        <w:pStyle w:val="ConsPlusTitle"/>
        <w:jc w:val="center"/>
        <w:outlineLvl w:val="0"/>
      </w:pPr>
      <w:r>
        <w:t>ГЛАВА 3</w:t>
      </w:r>
    </w:p>
    <w:p w:rsidR="00000000" w:rsidRDefault="00B03D56">
      <w:pPr>
        <w:pStyle w:val="ConsPlusTitle"/>
        <w:jc w:val="center"/>
      </w:pPr>
      <w:r>
        <w:t>ОРГАН ФИНАНСОВОГО МОНИТОРИНГА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Орган, осуществляющий деятельность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</w:t>
      </w:r>
      <w:r>
        <w:rPr>
          <w:b/>
          <w:bCs/>
        </w:rPr>
        <w:t xml:space="preserve"> массового поражения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Органом, осуществляющим деятельность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является орган финансов</w:t>
      </w:r>
      <w:r>
        <w:t>ого мониторинга, создаваемый по решению Президента Республики Беларусь.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Компетенция органа финансового мониторинга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При осуществлении особого контроля орган финансового мониторинга: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принимает меры по созданию и функционированию автоматизированн</w:t>
      </w:r>
      <w:r>
        <w:t>ой системы учета, обработки и анализа информации о финансовых операциях, подлежащих особому контролю;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осуществляет сбор и анализ информации о финансовых операциях, подлежащих особому контролю;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31" w:name="Par385"/>
      <w:bookmarkEnd w:id="31"/>
      <w:r>
        <w:t>выносит постановление о приостановлении финансовых операций (за исключением операций по поступлению денежных средств) при наличии достаточных оснований, свидетельствующих о том, что финансовые операции связаны с получением и (или) легализацией доходо</w:t>
      </w:r>
      <w:r>
        <w:t xml:space="preserve">в, полученных преступным путем, финансированием террористической деятельности, финансированием распространения оружия массового поражения, а также постановление о замораживании средств и (или) блокировании финансовых операций, если соответствующие меры не </w:t>
      </w:r>
      <w:r>
        <w:t>приняты лицом, осуществляющим финансовые операции. Постановление о приостановлении финансовых операций, постановление о замораживании средств и (или) блокировании финансовых операций направляются лицам, осуществляющим финансовые операции, в виде электронно</w:t>
      </w:r>
      <w:r>
        <w:t>го документа либо на бумажном носителе незамедлительно, но не позднее рабочего дня, следующего за днем вынесения таких постановлений. Основанием для возобновления финансовых операций, приостановленных на основании постановления органа финансового мониторин</w:t>
      </w:r>
      <w:r>
        <w:t>га, является извещение органа финансового мониторинга в виде электронного документа либо на бумажном носителе, направляемое лицу, осуществляющему финансовые операции, не позднее рабочего дня, следующего за днем принятия соответствующего решения. Порядок пр</w:t>
      </w:r>
      <w:r>
        <w:t>иостановления и возобновления финансовых операций органом финансового мониторинга, взаимодействия органа финансового мониторинга с лицами, осуществляющими финансовые операции, утверждается Советом Министров Республики Беларусь;</w:t>
      </w:r>
    </w:p>
    <w:p w:rsidR="00000000" w:rsidRDefault="00B03D56">
      <w:pPr>
        <w:pStyle w:val="ConsPlusNormal"/>
        <w:jc w:val="both"/>
      </w:pPr>
      <w:r>
        <w:t>(в ред. Закона Республики Бе</w:t>
      </w:r>
      <w:r>
        <w:t>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направляет по факту замораживания средств и (или) блокирования финансовой операции в случаях, предусмотренных статьей 9-1 настоящего Закона, в течение трех рабочих дней соответствующие информацию и материалы в орган уголовного</w:t>
      </w:r>
      <w:r>
        <w:t xml:space="preserve"> преследования в соответствии с его компетенцией и информирует об этом в виде электронного документа либо в письменной форме лицо, осуществляющее финансовые операции, принявшее меры, связанные с замораживанием средств и (или) блокированием финансовой опера</w:t>
      </w:r>
      <w:r>
        <w:t>ции;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принимает по факту приостановления таможенными органами перемещения наличных денежных средств и (или) денежных инструментов в течение трех рабочих дней после дня получения соответствующей инфор</w:t>
      </w:r>
      <w:r>
        <w:t>мации решение о возврате наличных денежных средств и (или) денежных инструментов, перемещение которых приостановлено, либо о направлении в орган уголовного преследования в соответствии с его компетенцией информации и материалов о возможной связи наличных д</w:t>
      </w:r>
      <w:r>
        <w:t>енежных средств и (или) денежных инструментов, перемещение которых приостановлено, с легализацией доходов, полученных преступным путем, финансированием террористической деятельности. Информация о принятом органом финансового мониторинга решении направляетс</w:t>
      </w:r>
      <w:r>
        <w:t>я в соответствующий таможенный орган не позднее рабочего дня, следующего за днем принятия такого решения;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32" w:name="Par391"/>
      <w:bookmarkEnd w:id="32"/>
      <w:r>
        <w:lastRenderedPageBreak/>
        <w:t>направляет соответствующие информацию и материалы в орган уголовного преследован</w:t>
      </w:r>
      <w:r>
        <w:t>ия в соответствии с его компетенцией при наличии достаточных оснований, свидетельствующих о том, что финансовая операция связана с получением и (или) легализацией доходов, полученных преступным путем, финансированием террористической деятельности, финансир</w:t>
      </w:r>
      <w:r>
        <w:t>ованием распространения оружия массового поражения. В случае приостановления финансовых операций такие информация и материалы направляются в орган уголовного преследования не позднее пяти рабочих дней после исполнения лицом, осуществляющим финансовые опера</w:t>
      </w:r>
      <w:r>
        <w:t>ции, решения органа финансового мониторинга о приостановлении финансовых операций, а в случае приостановления таможенным органом перемещения наличных денежных средств и (или) денежных инструментов - не позднее пяти рабочих дней после получения соответствую</w:t>
      </w:r>
      <w:r>
        <w:t>щей информации от таможенного органа;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использует информацию, содержащуюся в специальных формулярах и других источниках, для принятия мер по п</w:t>
      </w:r>
      <w:r>
        <w:t>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принимает иные меры в соответствии с настоящим Законом и иными законодательными актами</w:t>
      </w:r>
      <w:r>
        <w:t>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Приостановление финансовой операции в соответствии с абзацем четвертым части первой настоящей статьи не является основанием для возникновения ответственности органа финансового мониторинга и его р</w:t>
      </w:r>
      <w:r>
        <w:t>аботников за убытки и моральный вред, причиненные в результате такого действия.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Орган финансового мониторинга в целях предотвращения легализации доходов, полученных преступным путем, финансирования террористической деятельности и финансирования распростран</w:t>
      </w:r>
      <w:r>
        <w:t>ения оружия массового поражения: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получает на основании запроса информацию от государственных органов, государственного учреждения "Администрация Парка высоких технологий", осуществляющих контроль за деятельностью лиц, осуществляющих финансовые операции, о </w:t>
      </w:r>
      <w:r>
        <w:t>контроле за деятельностью таких лиц в части соблюдения ими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обобщае</w:t>
      </w:r>
      <w:r>
        <w:t>т на основании поступившей информации практику применения такого законодательства, разрабатывает предложения по его совершенствованию;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участвует в проведении мероприятий по предупреждению нарушений з</w:t>
      </w:r>
      <w:r>
        <w:t>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участвует в установленном порядке в деятельности международных орга</w:t>
      </w:r>
      <w:r>
        <w:t>низаций;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участвует в установленном порядке в подготовке проектов нормативных правовых актов и в заключении и исполнении международных договоров по вопросам предотвращения легализации доходов, полученных преступным путем, финансирования террористической дея</w:t>
      </w:r>
      <w:r>
        <w:t>тельности и финансирования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осуществляет иные полномочия в соответствии с законодательством.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Работники органа финансового мониторинга обеспечивают сохранность ставших им известными сведений, связанных с деятельнос</w:t>
      </w:r>
      <w:r>
        <w:t>тью органа финансового мониторинга, составляющих банковскую или иную охраняемую законом  тайну, и несут установленную законодательными актами ответственность за разглашение этих сведений.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Направление</w:t>
      </w:r>
      <w:r>
        <w:t xml:space="preserve"> органом финансового мониторинга информации и материалов в орган уголовного преследования в соответствии с абзацем седьмым части первой настоящей статьи не является нарушением банковской или иной охраняемой законом тайны и не влечет ответственности этого о</w:t>
      </w:r>
      <w:r>
        <w:t>ргана и его работников за убытки и моральный вред, причиненные в результате такого действия.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Представление информации в орган финансового мониторинга</w:t>
      </w:r>
    </w:p>
    <w:p w:rsidR="00000000" w:rsidRDefault="00B03D56">
      <w:pPr>
        <w:pStyle w:val="ConsPlusNormal"/>
        <w:ind w:firstLine="540"/>
        <w:jc w:val="both"/>
      </w:pPr>
      <w:r>
        <w:lastRenderedPageBreak/>
        <w:t>(в ред. Законов Республики Беларусь о</w:t>
      </w:r>
      <w:r>
        <w:t>т 13.05.2020 N 14-З, от 17.07.2023 N 292-З)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Государственные органы и иные организации в порядке, установленном законодательством, представляют в орган финансового мониторинга информацию и документы (за исключением информации о частной жизни физических лиц</w:t>
      </w:r>
      <w:r>
        <w:t>), необходимые для выполнения возложенных на него функций, что не является нарушением банковской или иной охраняемой законом тайны.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Международное сотрудничество в сфере предотвращения легализации доходов, полученных преступным путем, финансиров</w:t>
      </w:r>
      <w:r>
        <w:rPr>
          <w:b/>
          <w:bCs/>
        </w:rPr>
        <w:t>ания террористической деятельности и финансирования распространения оружия массового поражения</w:t>
      </w:r>
    </w:p>
    <w:p w:rsidR="00000000" w:rsidRDefault="00B03D56">
      <w:pPr>
        <w:pStyle w:val="ConsPlusNormal"/>
        <w:ind w:firstLine="540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Орган финансового мониторинга в соответствии с законодательством, а также с международными договорами Р</w:t>
      </w:r>
      <w:r>
        <w:t>еспублики Беларусь осуществляет сотрудничество с компетентными органами иностранных государств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</w:t>
      </w:r>
      <w:r>
        <w:t>сового поражения на стадиях сбора информации, предварительного расследования, судебного разбирательства и исполнения судебных решений.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соответствии с законодательством, а также с международными договорами Республики Беларусь орган финансового мониторинга: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представляет в компетентные органы иностранных государств по их запросу или по собственной инициативе соответствующую информацию (в т</w:t>
      </w:r>
      <w:r>
        <w:t>ом числе содержащую банковскую или иную охраняемую законом тайну) при условии, что ее представление не причиняет вреда национальной безопасности Республики Беларусь и эта информация не будет использована без предварительного согласия органа финансового мон</w:t>
      </w:r>
      <w:r>
        <w:t>иторинга;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получает от компетентных органов иностранных государств по запросу или по их инициативе соответствующую информацию (в том числе содержащую банковскую или иную охраняемую законом  тайну). Информация, полученная от компетентного органа иностранного</w:t>
      </w:r>
      <w:r>
        <w:t xml:space="preserve"> государства, не может быть использована без предварительного согласия этого компетентного органа.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Информация, полученная в рамках международного сотрудничества, является служебной информацией ограниченного распространения, и на нее распространяется соотве</w:t>
      </w:r>
      <w:r>
        <w:t>тствующий правовой режим, предусмотренный законодательством.</w:t>
      </w:r>
    </w:p>
    <w:p w:rsidR="00000000" w:rsidRDefault="00B03D56">
      <w:pPr>
        <w:pStyle w:val="ConsPlusNormal"/>
      </w:pPr>
    </w:p>
    <w:p w:rsidR="00000000" w:rsidRDefault="00B03D56">
      <w:pPr>
        <w:pStyle w:val="ConsPlusTitle"/>
        <w:jc w:val="center"/>
        <w:outlineLvl w:val="0"/>
      </w:pPr>
      <w:r>
        <w:t>ГЛАВА 4</w:t>
      </w:r>
    </w:p>
    <w:p w:rsidR="00000000" w:rsidRDefault="00B03D56">
      <w:pPr>
        <w:pStyle w:val="ConsPlusTitle"/>
        <w:jc w:val="center"/>
      </w:pPr>
      <w:r>
        <w:t>ОТВЕТСТВЕННОСТЬ ЗА НАРУШЕНИЕ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</w:t>
      </w:r>
      <w:r>
        <w:t>ЕНИЯ ОРУЖИЯ МАССОВОГО ПОРАЖЕНИЯ. НАДЗОР И КОНТРОЛЬ ЗА ЕГО СОБЛЮДЕНИЕМ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Ответственность за нарушение законодательства о предотвращении легализации доходов, полученных преступным путем, финансирования террористической деятельности и финансирования</w:t>
      </w:r>
      <w:r>
        <w:rPr>
          <w:b/>
          <w:bCs/>
        </w:rPr>
        <w:t xml:space="preserve"> распространения оружия массового поражения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Лица, виновные в нарушении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</w:t>
      </w:r>
      <w:r>
        <w:t>ения, несут  ответственность, установленную законодательными актами.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Надзор за исполнением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</w:t>
      </w:r>
      <w:r>
        <w:rPr>
          <w:b/>
          <w:bCs/>
        </w:rPr>
        <w:t>транения оружия массового поражения</w:t>
      </w:r>
    </w:p>
    <w:p w:rsidR="00000000" w:rsidRDefault="00B03D56">
      <w:pPr>
        <w:pStyle w:val="ConsPlusNormal"/>
        <w:ind w:firstLine="540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Надзор за точным и единообразным исполнением законодательства о предотвращении легализации доходов, полученных преступным путем, финансирования террористической д</w:t>
      </w:r>
      <w:r>
        <w:t>еятельности и финансирования распространения оружия массового поражения осуществляют Генеральный прокурор и подчиненные ему прокуроры.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lastRenderedPageBreak/>
        <w:t>Статья 15-1. Координация деятельности в сфере предотвращения легализации доходов, полученных преступным путем, финансиро</w:t>
      </w:r>
      <w:r>
        <w:rPr>
          <w:b/>
          <w:bCs/>
        </w:rPr>
        <w:t>вания террористической деятельности и финансирования распространения оружия массового поражения</w:t>
      </w:r>
    </w:p>
    <w:p w:rsidR="00000000" w:rsidRDefault="00B03D56">
      <w:pPr>
        <w:pStyle w:val="ConsPlusNormal"/>
        <w:ind w:firstLine="540"/>
        <w:jc w:val="both"/>
      </w:pPr>
      <w:r>
        <w:t>(введена Законом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Координация деятельности государственных органов, государственного учреждения "Администрация Парка в</w:t>
      </w:r>
      <w:r>
        <w:t>ысоких технологий"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осуществляется межведомственной комиссией по предотвращению</w:t>
      </w:r>
      <w:r>
        <w:t xml:space="preserve">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состав и положение о которой утверждаются Советом Министров Республики Беларусь.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bookmarkStart w:id="33" w:name="Par440"/>
      <w:bookmarkEnd w:id="33"/>
      <w:r>
        <w:rPr>
          <w:b/>
          <w:bCs/>
        </w:rPr>
        <w:t>Стать</w:t>
      </w:r>
      <w:r>
        <w:rPr>
          <w:b/>
          <w:bCs/>
        </w:rPr>
        <w:t>я 16. Контроль за деятельностью лиц, осуществляющих финансовые операции, в части соблюдения ими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</w:t>
      </w:r>
      <w:r>
        <w:rPr>
          <w:b/>
          <w:bCs/>
        </w:rPr>
        <w:t>я оружия массового поражения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bookmarkStart w:id="34" w:name="Par442"/>
      <w:bookmarkEnd w:id="34"/>
      <w:r>
        <w:t>Контроль з</w:t>
      </w:r>
      <w:r>
        <w:t>а деятельностью лиц, осуществляющих финансовые операции, в части соблюдения ими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</w:t>
      </w:r>
      <w:r>
        <w:t>го поражения в пределах своей компетенции с учетом риск-ориентированного подхода осуществляют: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35" w:name="Par444"/>
      <w:bookmarkEnd w:id="35"/>
      <w:r>
        <w:t>Национальный банк - в отношении банков и небанковских кредитно-финансовых организаций, откры</w:t>
      </w:r>
      <w:r>
        <w:t>того акционерного общества "Банк развития Республики Беларусь", а также открытого акционерного общества "Белорусская валютно-фондовая биржа" в части осуществления им отдельных банковских операций, лизинговых организаций, микрофинансовых организаций, иных ю</w:t>
      </w:r>
      <w:r>
        <w:t>ридических лиц, которые в соответствии с законодательными актами вправе осуществлять микрофинансовую деятельность, в том числе пунктов скупки в части осуществления ими микрофинансовой деятельности, форекс-компаний и Национального форекс-центра;</w:t>
      </w:r>
    </w:p>
    <w:p w:rsidR="00000000" w:rsidRDefault="00B03D56">
      <w:pPr>
        <w:pStyle w:val="ConsPlusNormal"/>
        <w:jc w:val="both"/>
      </w:pPr>
      <w:r>
        <w:t>(в ред. Зак</w:t>
      </w:r>
      <w:r>
        <w:t>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Министерство финансов - в отношении профессиональных участников рынка ценных бумаг, специальных финансовых организаций, управляющих организаций инвестиционных фондов; лиц, осуществляющих торговлю драгоценными м</w:t>
      </w:r>
      <w:r>
        <w:t>еталлами и драгоценными камнями; пунктов скупки в части осуществления деятельности с драгоценными металлами и драгоценными камнями; аудиторских организаций, аудиторов, осуществляющих деятельность в качестве индивидуальных предпринимателей, оказывающих проф</w:t>
      </w:r>
      <w:r>
        <w:t>ессиональные услуги по ведению бухгалтерского учета и составлению бухгалтерской и (или) финансовой отчетности, связанные с совершением от имени и (или) по поручению клиента финансовых операций; страховых организаций и страховых брокеров; организаторов лоте</w:t>
      </w:r>
      <w:r>
        <w:t>рей и электронных интерактивных игр;</w:t>
      </w:r>
    </w:p>
    <w:p w:rsidR="00000000" w:rsidRDefault="00B03D56">
      <w:pPr>
        <w:pStyle w:val="ConsPlusNormal"/>
        <w:jc w:val="both"/>
      </w:pPr>
      <w:r>
        <w:t>(в ред. Законов Республики Беларусь от 13.06.2016 N 376-З,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bookmarkStart w:id="36" w:name="Par448"/>
      <w:bookmarkEnd w:id="36"/>
      <w:r>
        <w:t xml:space="preserve">Министерство юстиции - в отношении нотариусов, организаций, оказывающих риэлтерские услуги и принимающих участие в операциях, </w:t>
      </w:r>
      <w:r>
        <w:t>связанных с куплей-продажей недвижимого имущества для своего клиента, организаций и индивидуальных предпринимателей, адвокатов, оказывающих юридические услуги (юридическую помощь), связанные с созданием организаций либо участием в управлении ими, приобрете</w:t>
      </w:r>
      <w:r>
        <w:t>нием или продажей предприятия как имущественного комплекса, совершением финансовых операций и (или) управлением денежными средствами или иным имуществом от имени и (или) по поручению клиента;</w:t>
      </w:r>
    </w:p>
    <w:p w:rsidR="00000000" w:rsidRDefault="00B03D56">
      <w:pPr>
        <w:pStyle w:val="ConsPlusNormal"/>
        <w:jc w:val="both"/>
      </w:pPr>
      <w:r>
        <w:t>(в ред. Законов Республики Беларусь от 13.06.2016 N 376-З, от 13</w:t>
      </w:r>
      <w:r>
        <w:t>.05.2020 N 14-З, от 17.07.2023 N 292-З)</w:t>
      </w:r>
    </w:p>
    <w:p w:rsidR="00000000" w:rsidRDefault="00B03D5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03D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лицах, осуществляющих финансовые операции см. Указ Президента Республики Беларусь от 06.07.2021 N 260.</w:t>
            </w:r>
          </w:p>
        </w:tc>
      </w:tr>
    </w:tbl>
    <w:p w:rsidR="00000000" w:rsidRDefault="00B03D56">
      <w:pPr>
        <w:pStyle w:val="ConsPlusNormal"/>
        <w:spacing w:before="260"/>
        <w:ind w:firstLine="540"/>
        <w:jc w:val="both"/>
      </w:pPr>
      <w:r>
        <w:t>Министерство связи и информатизации - в отношении операторов почтовой связи;</w:t>
      </w:r>
    </w:p>
    <w:p w:rsidR="00000000" w:rsidRDefault="00B03D56">
      <w:pPr>
        <w:pStyle w:val="ConsPlusNormal"/>
        <w:jc w:val="both"/>
      </w:pPr>
      <w:r>
        <w:t xml:space="preserve">(в </w:t>
      </w:r>
      <w:r>
        <w:t>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Министерство по налогам и сборам - в отношении организаторов азартных игр, налоговых консультантов;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Министерство антимонопольного регулирования и торговли - в отношении товарных бирж;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Государственный комитет по имуществу - в отношении организаций по государственной регистрации недвижимого имущества</w:t>
      </w:r>
      <w:r>
        <w:t>, прав на него и сделок с ним.</w:t>
      </w:r>
    </w:p>
    <w:p w:rsidR="00000000" w:rsidRDefault="00B03D56">
      <w:pPr>
        <w:pStyle w:val="ConsPlusNormal"/>
        <w:jc w:val="both"/>
      </w:pPr>
      <w:r>
        <w:t>(в ред. Законов Республики Беларусь от 13.06.2016 N 376-З,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Государственные органы, осуществляющие контроль за деятельностью лиц, осуществляющих финансовые операции: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определяют требования к  правилам внут</w:t>
      </w:r>
      <w:r>
        <w:t>реннего контроля, в том числе порядок применения мер, связанных с замораживанием средств и (или) блокированием финансовых операций, с учетом общих требований и порядка, устанавливаемых Советом Министров Республики Беларусь, и особенностей деятельности лиц,</w:t>
      </w:r>
      <w:r>
        <w:t xml:space="preserve"> осуществляющих финансовые операции;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13.06.2016 N 376-З)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осуществляют методическое руководство деятельностью подконтрольных лиц, осуществляющих финансовые операции, в сфере предотвращения легализации доходов, полученны</w:t>
      </w:r>
      <w:r>
        <w:t>х преступным путем, финансирования террористической деятельности и финансирования распространения оружия массового поражения с учетом выявленных рисков в соответствующей области деятельности;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координируют деятельность подконтрольных лиц, осуществляющих фин</w:t>
      </w:r>
      <w:r>
        <w:t>ансовые операции, по организации внутреннего контроля и управлению рисками, связанными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разрабат</w:t>
      </w:r>
      <w:r>
        <w:t>ывают рекомендации для подконтрольных лиц, осуществляющих финансовые операции, по критериям выявления и признакам подозрительных финансовых операций, связанных с получением и (или) легализацией доходов, полученных преступным путем, финансированием террорис</w:t>
      </w:r>
      <w:r>
        <w:t>тической деятельности и финансированием распространения оружия массового поражения, с учетом особенностей деятельности таких лиц;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обобщают практику применения законодательства о предотвращении легализации доходов, полученных преступным путем, финансировани</w:t>
      </w:r>
      <w:r>
        <w:t>я террористической деятельности и финансирования распространения оружия массового поражения в соответствующей области деятельности и разрабатывают предложения по его совершенствованию;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проводят мероприятия по предупреждению нарушений законодательства о пре</w:t>
      </w:r>
      <w:r>
        <w:t>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применяют в соответствии с законодательными актами меры ответственности к лицам, нарушив</w:t>
      </w:r>
      <w:r>
        <w:t>шим законодательство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вправе устанавливать  формы отчетности о финансовых операциях </w:t>
      </w:r>
      <w:r>
        <w:t>и (или) клиентах, подлежащих идентификации, срок и  порядок ее составления и представления подконтрольными лицами, осуществляющими финансовые операции;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осуществляют оценку рисков, связанных с легализ</w:t>
      </w:r>
      <w:r>
        <w:t>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поражения, в соответствующей области деятельности, за которой осуществляют контроль, доводят результаты этой оценки</w:t>
      </w:r>
      <w:r>
        <w:t xml:space="preserve"> до сведения подконтрольных лиц, осуществляющих финансовые операции, актуализируют ее по мере необходимости, но не реже одного раза в три года;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вправе запрашивать и получать у подконтрольных л</w:t>
      </w:r>
      <w:r>
        <w:t>иц, осуществляющих финансовые операции, сведения и информацию по вопросам их деятельности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</w:t>
      </w:r>
      <w:r>
        <w:t>о поражения.</w:t>
      </w:r>
    </w:p>
    <w:p w:rsidR="00000000" w:rsidRDefault="00B03D56">
      <w:pPr>
        <w:pStyle w:val="ConsPlusNormal"/>
        <w:jc w:val="both"/>
      </w:pPr>
      <w:r>
        <w:t>(абзац введен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Территориальные органы государственных органов, указанных в части первой настоящей статьи, а также главные управления юстиции областных (Минского городского) исполнительных комите</w:t>
      </w:r>
      <w:r>
        <w:t>тов осуществляют контроль за соблюдением подконтрольными лицами, осуществляющими финансовые операции,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</w:t>
      </w:r>
      <w:r>
        <w:t>ранения оружия массового поражения путем проведения проверок, принятия мер профилактического и предупредительного характера, если иное не установлено законодательными актами.</w:t>
      </w:r>
    </w:p>
    <w:p w:rsidR="00000000" w:rsidRDefault="00B03D56">
      <w:pPr>
        <w:pStyle w:val="ConsPlusNormal"/>
        <w:jc w:val="both"/>
      </w:pPr>
      <w:r>
        <w:t>(часть третья статьи 16 введена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Государственное учреждение "Администрация Парка высоких технологий" в пределах своей компетенции осуществляет контроль в части соблюдения законодательства о предотвращении легализации доходов, полученных преступным путем, финансирования террористической д</w:t>
      </w:r>
      <w:r>
        <w:t>еятельности и финансирования распространения оружия массового поражения за деятельностью резидентов Парка высоких технологий, осуществляющих следующие виды деятельности: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оказание услуг, связанных с созданием и размещением цифровых знаков (токенов) с исполь</w:t>
      </w:r>
      <w:r>
        <w:t>зованием глобальной компьютерной сети Интернет, включая услуги по продвижению цифровых знаков (токенов), консультационные и иные сопутствующие услуги (в части совершения сделок, предусматривающих передачу цифровых знаков (токенов) их первым владельцам, и у</w:t>
      </w:r>
      <w:r>
        <w:t>довлетворения требований владельцев цифровых знаков (токенов), обусловленных при их создании и размещении);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деятельность оператора криптоплатформы (в части осуществления деятельности с использованием цифровых знаков (токенов));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деятельность оператора обмен</w:t>
      </w:r>
      <w:r>
        <w:t>а криптовалют (в части осуществления деятельности с использованием цифровых знаков (токенов));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иная деятельность с использованием цифровых знаков (токенов), в том числе содержащая признаки профессиональной и биржевой деятельности по ценным бумагам, деятель</w:t>
      </w:r>
      <w:r>
        <w:t>ности инвестиционного фонда, секьюритизации (в части осуществления деятельности с использованием цифровых знаков (токенов)), а также осуществление операций по созданию и размещению собственных цифровых знаков (токенов) (в части совершения сделок, предусмат</w:t>
      </w:r>
      <w:r>
        <w:t>ривающих передачу цифровых знаков (токенов) их первым владельцам, и удовлетворения требований владельцев цифровых знаков (токенов), обусловленных при их создании и размещении).</w:t>
      </w:r>
    </w:p>
    <w:p w:rsidR="00000000" w:rsidRDefault="00B03D56">
      <w:pPr>
        <w:pStyle w:val="ConsPlusNormal"/>
        <w:jc w:val="both"/>
      </w:pPr>
      <w:r>
        <w:t xml:space="preserve">(часть четвертая статьи 16 введена Законом Республики Беларусь от 13.05.2020 N </w:t>
      </w:r>
      <w:r>
        <w:t>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Государственное учреждение "Администрация Парка высоких технологий" осуществляет контроль, указанный в части четвертой настоящей статьи, и полномочия, указанные в части второй настоящей статьи, с  особенностями</w:t>
      </w:r>
      <w:r>
        <w:t>, определенными Президентом Республики Беларусь.</w:t>
      </w:r>
    </w:p>
    <w:p w:rsidR="00000000" w:rsidRDefault="00B03D56">
      <w:pPr>
        <w:pStyle w:val="ConsPlusNormal"/>
        <w:jc w:val="both"/>
      </w:pPr>
      <w:r>
        <w:t>(часть пятая статьи 16 введена Законом Республики Беларусь от 13.05.2020 N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Национальный банк размещает на официальном сайте в глобальной компьютерной сети Интернет информацию о привлечении банка, небан</w:t>
      </w:r>
      <w:r>
        <w:t>ковской кредитно-финансовой организации, открытого акционерного общества "Банк развития Республики Беларусь" к административной ответственности за неисполнение законодательства о предотвращении легализации доходов, полученных преступным путем, финансирован</w:t>
      </w:r>
      <w:r>
        <w:t>ия террористической деятельности и финансирования распространения оружия массового поражения в течение тридцати дней со дня вступления в законную силу постановления о наложении административного взыскания.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</w:t>
      </w:r>
      <w:r>
        <w:t xml:space="preserve"> 14-З)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Государственные органы, государственное учреждение "Администрация Парка высоких технологий" в случае выявления фактов непредставления информации о финансовой операции, подлежащей особому контролю, либо об иных нарушениях законодательства о предотвра</w:t>
      </w:r>
      <w:r>
        <w:t xml:space="preserve">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в течение пяти рабочих дней со дня подписания </w:t>
      </w:r>
      <w:r>
        <w:lastRenderedPageBreak/>
        <w:t>соответствующего акта проверки информируют об это</w:t>
      </w:r>
      <w:r>
        <w:t>м орган финансового мониторинга.</w:t>
      </w:r>
    </w:p>
    <w:p w:rsidR="00000000" w:rsidRDefault="00B03D56">
      <w:pPr>
        <w:pStyle w:val="ConsPlusNormal"/>
        <w:jc w:val="both"/>
      </w:pPr>
      <w:r>
        <w:t>(в ред. Закона Республики Беларусь от 13.05.2020 N 14-З)</w:t>
      </w:r>
    </w:p>
    <w:p w:rsidR="00000000" w:rsidRDefault="00B03D56">
      <w:pPr>
        <w:pStyle w:val="ConsPlusNormal"/>
      </w:pPr>
    </w:p>
    <w:p w:rsidR="00000000" w:rsidRDefault="00B03D56">
      <w:pPr>
        <w:pStyle w:val="ConsPlusTitle"/>
        <w:jc w:val="center"/>
        <w:outlineLvl w:val="0"/>
      </w:pPr>
      <w:r>
        <w:t>ГЛАВА 5</w:t>
      </w:r>
    </w:p>
    <w:p w:rsidR="00000000" w:rsidRDefault="00B03D56">
      <w:pPr>
        <w:pStyle w:val="ConsPlusTitle"/>
        <w:jc w:val="center"/>
      </w:pPr>
      <w:r>
        <w:t>ЗАКЛЮЧИТЕЛЬНЫЕ ПОЛОЖЕНИЯ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Внесение изменений и дополнений в некоторые законы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Внести в Уголовный кодекс Республики Беларусь от 9 июля 1999 года</w:t>
      </w:r>
      <w:r>
        <w:t xml:space="preserve"> (Национальный реестр правовых актов Республики Беларусь, 1999 г., N 76, 2/50; 2006 г., N 9, 2/1194; N 111, 2/1242; 2007 г., N 173, 2/1361; 2008 г., N 184, 2/1514; 2011 г., N 4, 2/1775; Национальный правовой Интернет-портал Республики Беларусь, 01.11.2012,</w:t>
      </w:r>
      <w:r>
        <w:t xml:space="preserve"> 2/1987) следующие изменения и дополнения: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статью 235 изложить в следующей редакции: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"Статья 235. Легализация ("отмывание") средств, полученных преступным путем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Совершение финансовых операций со средствами, полученными заведомо преступным путем, для п</w:t>
      </w:r>
      <w:r>
        <w:t>ридания правомерного вида владению, пользованию и (или) распоряжению указанными средствами в целях утаивания или искажения происхождения, местонахождения, размещения, движения или действительной принадлежности указанных средств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наказывается штрафом, или </w:t>
      </w:r>
      <w:r>
        <w:t>лишением права занимать определенные должности или заниматься определенной деятельностью со штрафом,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</w:t>
      </w:r>
      <w:r>
        <w:t>й деятельностью.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Те же действия, совершенные повторно, либо должностным лицом с использованием своих служебных полномочий, либо в особо крупном размере,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четырех до семи лет с конфискацией имущества и с лишением</w:t>
      </w:r>
      <w:r>
        <w:t xml:space="preserve"> права занимать определенные должности или заниматься определенной деятельностью.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3. Действия, предусмотренные частями 1 или 2 настоящей статьи, совершенные организованной группой,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пяти до десяти лет с конфискацие</w:t>
      </w:r>
      <w:r>
        <w:t>й имущества и с лишением права занимать определенные должности или заниматься определенной деятельностью.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Примечания: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1. Под финансовой операцией в настоящей статье понимается сделка со средствами независимо от формы и способа ее осуществления.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Под средствами в настоящей статье и статье 290-1 настоящего Кодекса понимаются денежные средства, ценные бумаги, электронные деньги, иное имущество, в том числе имущественные права, а также исключительные права на результаты интеллектуальной деятельност</w:t>
      </w:r>
      <w:r>
        <w:t>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3. Лицо, участвовавшее в легализации средств, полученных преступным путем, освобождается от уголовной ответственности за эти действия, если оно добровольно заявило о содеянном и способствовало выявлению преступления.";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в абзаце первом части 2 статьи 28</w:t>
      </w:r>
      <w:r>
        <w:t>9 слова "290-1 или" заменить словами "290-1 - 290-5, частью 4 статьи 309, частью 3 статьи 311 и статьей";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статье 290-1: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абзац первый части 1 изложить в следующей редакции: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"1. Предоставление или сбор средств любым способом в целях использования в террори</w:t>
      </w:r>
      <w:r>
        <w:t xml:space="preserve">стической деятельности, материального обеспечения или иной поддержки заведомо для виновного террористов, террористических групп и террористических организаций (финансирование террористической </w:t>
      </w:r>
      <w:r>
        <w:lastRenderedPageBreak/>
        <w:t>деятельности) -";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абзац первый части 2 изложить в следующей реда</w:t>
      </w:r>
      <w:r>
        <w:t>кции: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"2. Те же деяния, совершенные повторно, либо организованной группой, либо должностным лицом с использованием своих служебных полномочий, либо лицом, ранее совершившим преступления, предусмотренные статьями 124 - 127, 131, 287, 289, 290, 290-2 - 292, </w:t>
      </w:r>
      <w:r>
        <w:t>частью 4 статьи 294, частью 4 статьи 295, частью 4 статьи 309, частью 3 статьи 311, статьями 359 и 360 настоящего Кодекса, -";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дополнить Кодекс статьями 290-2 - 290-5 следующего содержания: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"Статья 290-2. Содействие террористической деятельности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Вербо</w:t>
      </w:r>
      <w:r>
        <w:t>вка или иное вовлечение лица в террористическую деятельность, а равно обучение или иная подготовка лица для участия в террористической деятельности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пяти до двенадцати лет с конфискацией имущества.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Те же деяния,</w:t>
      </w:r>
      <w:r>
        <w:t xml:space="preserve"> совершенные лицом с использованием своих служебных полномочий,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семи до пятнадцати лет с конфискацией имущества.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Примечание. Лицо, совершившее преступление, предусмотренное настоящей статьей, освобождается от угол</w:t>
      </w:r>
      <w:r>
        <w:t>овной ответственности, если оно своевременным сообщением государственным органам или иным образом способствовало предотвращению либо пресечению преступления, предусмотренного настоящей статьей.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Статья 290-3. Прохождение обучения или иной подготовки для уч</w:t>
      </w:r>
      <w:r>
        <w:t>астия в террористической деятельности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Прохождение лицом обучения или иной подготовки, заведомо для обучающегося имеющих целью его последующее участие в террористической деятельности,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наказывается лишением свободы на срок от шести до десяти лет с конфиск</w:t>
      </w:r>
      <w:r>
        <w:t>ацией имущества или без конфискации.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Примечание. Лицо, совершившее преступление, предусмотренное настоящей статьей, освобождается от уголовной ответственности, если оно своевременным сообщением государственным органам или иным образом способствовало предот</w:t>
      </w:r>
      <w:r>
        <w:t>вращению либо пресечению преступления, предусмотренного настоящей статьей.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Статья 290-4. Создание организации для осуществления террористической деятельности либо участие в ней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наказываются лишением свободы на срок от восьми до двенадцати лет </w:t>
      </w:r>
      <w:r>
        <w:t>с конфискацией имущества.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Участие в организации, созданной для осуществления террористической деятельности,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наказывается лишением свободы на срок от семи до десяти лет лишения свободы с конфискацией имущества.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Примечание. Лицо, добровольно прекративше</w:t>
      </w:r>
      <w:r>
        <w:t>е участие в организации, созданной для осуществления террористической деятельности, освобождается от уголовной ответственности по настоящей статье.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Статья 290-5. Организация деятельности террористической организации и участие в деятельности такой организа</w:t>
      </w:r>
      <w:r>
        <w:t>ции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Организация деятельности организации, которая в соответствии с законодательством Республики Беларусь признана террористической,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наказывается лишением свободы на срок от десяти до пятнадцати лет с конфискацией имущества.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2. Участие в деятельности </w:t>
      </w:r>
      <w:r>
        <w:t>организации, которая в соответствии с законодательством Республики Беларусь признана террористической,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наказывается лишением свободы на срок от восьми до двенадцати лет с конфискацией имущества.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Примечание. Лицо, добровольно прекратившее участие в деятел</w:t>
      </w:r>
      <w:r>
        <w:t>ьности организации, которая в соответствии с законодательством Республики Беларусь признана террористической, освобождается от уголовной ответственности по настоящей статье.";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статью 292 изложить в следующей редакции: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"Статья 292. Захват зданий и сооруже</w:t>
      </w:r>
      <w:r>
        <w:t>ний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Захват зданий, сооружений, путей или средств сообщения и связи, иных коммуникаций, стационарных платформ, расположенных на континентальном шельфе, либо их удержание, соединенные с угрозой их уничтожения или повреждения либо с угрозой убийством граж</w:t>
      </w:r>
      <w:r>
        <w:t>дан или причинением им телесных повреждений, с целью понудить государственный или иной орган, юридическое или физическое лицо либо группу лиц совершить либо воздержаться от совершения какого-либо действия как условия невыполнения угрозы, а равно финансиров</w:t>
      </w:r>
      <w:r>
        <w:t>ание или иное материальное обеспечение таких действий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арестом на срок от трех до шести месяцев, или ограничением свободы на срок до пяти лет, или лишением свободы на тот же срок.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Те же действия, совершенные организованной группой, либо по</w:t>
      </w:r>
      <w:r>
        <w:t>влекшие по неосторожности смерть человека, либо повлекшие причинение ущерба в особо крупном размере или иные тяжкие последствия,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семи до двенадцати лет.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3. Действия, предусмотренные частями 1 или 2 настоящей стать</w:t>
      </w:r>
      <w:r>
        <w:t>и, совершенные с применением боеприпасов, взрывчатых веществ, взрывных устройств, а также ядерного, химического, биологического или других видов оружия массового поражения либо основных частей такого оружия,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восьм</w:t>
      </w:r>
      <w:r>
        <w:t>и до пятнадцати лет с конфискацией имущества.";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абзац первый части 4 статьи 294 изложить в следующей редакции: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"4. Действия, предусмотренные частями 1, 2 или 3 настоящей статьи, совершенные путем разбоя или вымогательства либо организованной группой, а рав</w:t>
      </w:r>
      <w:r>
        <w:t>но в целях совершения преступлений, предусмотренных статьями 124 - 127, 131, 287, 289 - 292, 359 и 360 настоящего Кодекса, -";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абзац первый части 4 статьи 295 изложить в следующей редакции: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"4. Деяния, предусмотренные частями 2 или 3 настоящей статьи, совершенные организованной группой, а равно в целях совершения преступлений, предусмотренных статьями 124 - 127, 131, 287, 289 - 292, 359 и 360 настоящего Кодекса, -";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статью 309 дополнить часть</w:t>
      </w:r>
      <w:r>
        <w:t>ю 4 следующего содержания: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"4. Действия, предусмотренные частью 1 настоящей статьи, совершенные в целях совершения преступлений, предусмотренных статьями 124, 126, 289, 359 и 360 настоящего Кодекса,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семи до пятнад</w:t>
      </w:r>
      <w:r>
        <w:t>цати лет с конфискацией имущества или без конфискации.";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абзаце первом части 3 статьи 311: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слова "первой или второй" заменить словами "1 или 2";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после слова "повреждения," дополнить абзац словами "а равно в целях совершения преступлений, предусмотренных </w:t>
      </w:r>
      <w:r>
        <w:t>статьями 124, 126, 289, 359 и 360 настоящего Кодекса,";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статью 322 изложить в следующей редакции: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"Статья 322. Незаконные приобретение, хранение, использование, сбыт либо разрушение радиоактивных материалов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Незаконные приобретение, хранение, использов</w:t>
      </w:r>
      <w:r>
        <w:t>ание, сбыт либо разрушение радиоактивных материалов (источников ионизирующего излучения, радиоактивных веществ и ядерных материалов, находящихся в любом физическом состоянии в установке, изделии или в ином виде)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наказываются штрафом, или арестом на срок </w:t>
      </w:r>
      <w:r>
        <w:t>до шести месяцев, или ограничением свободы на срок до четырех лет, или лишением свободы на тот же срок.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Те же действия, совершенные повторно, либо группой лиц, либо должностным лицом с использованием своих служебных полномочий, либо лицом, ранее соверши</w:t>
      </w:r>
      <w:r>
        <w:t>вшим преступления, предусмотренные статьями 323 - 325 настоящего Кодекса,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четырех до десяти лет с конфискацией имущества или без конфискации.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3. Действия, предусмотренные частями 1 или 2 настоящей статьи, совершен</w:t>
      </w:r>
      <w:r>
        <w:t>ные в целях совершения преступлений, предусмотренных статьями 124 - 127, 131, 287, 289 - 292, 359 и 360 настоящего Кодекса,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восьми до пятнадцати лет с конфискацией имущества или без конфискации.";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статье 323: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в </w:t>
      </w:r>
      <w:r>
        <w:t>части 1: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абзац первый после слова "материалов" дополнить словами ", а равно финансирование такого хищения";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абзаце втором слово "наказывается" заменить словом "наказываются";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в абзаце первом части 3: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слова "первой или второй" заменить словами "1 или 2";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после слова "группой," дополнить абзац словами "а равно с целью совершения преступлений, предусмотренных статьями 124 - 127, 131, 287, 289 - 292, 359 и 360 настоящего Кодекса,";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статью 324 изложить в следующей редакции: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"Статья 324. Угроза опасным использованием радиоактивных материалов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1. Угроза опасным использованием радиоактивных материалов в целях понуждения государственного органа, международной организации, физического или юридического лица к совершению какого-либо</w:t>
      </w:r>
      <w:r>
        <w:t xml:space="preserve"> действия или воздержанию от него либо в иных целях, если имелись основания опасаться этой угрозы,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наказывается лишением свободы на срок до пяти лет.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То же действие, совершенное повторно либо группой лиц по предварительному сговору,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наказывается лиш</w:t>
      </w:r>
      <w:r>
        <w:t>ением свободы на срок от пяти до десяти лет с конфискацией имущества или без конфискации.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3. Действия, предусмотренные частями 1 или 2 настоящей статьи, совершенные лицом, ранее совершившим преступления, предусмотренные статьями 124, 126, 289, 290, частью </w:t>
      </w:r>
      <w:r>
        <w:t>4 статьи 309, частью 3 статьи 311, статьями 359 и 360 настоящего Кодекса, -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наказываются лишением свободы на срок от семи до пятнадцати лет с конфискацией имущества или без конфискации.";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lastRenderedPageBreak/>
        <w:t>абзац первый части 2 статьи 333 после слова "вымогательства" дополни</w:t>
      </w:r>
      <w:r>
        <w:t>ть словами ", а равно в целях совершения преступлений, предусмотренных статьями 124 - 127, 131, 287, 289 - 292, 359 и 360 настоящего Кодекса,".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2. В части 2 статьи 182 Уголовно-процессуального кодекса Республики Беларусь от 16 июля 1999 года (Национальный </w:t>
      </w:r>
      <w:r>
        <w:t>реестр правовых актов Республики Беларусь, 2000 г., N 77 - 78, 2/71; 2011 г., N 140, 2/1877) цифры "290-1," заменить словами "290-5, частью 4 статьи 294, частью 4 статьи 295, частью 4 статьи 309, частью 3 статьи 311, частью 3 статьи 322, частью 3 статьи 32</w:t>
      </w:r>
      <w:r>
        <w:t>3, частью 3 статьи 324, частью 2 статьи 333, статьями".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3. Абзац четырнадцатый статьи 3 Закона Республики Беларусь от 3 января 2002 года "О борьбе с терроризмом" (Национальный реестр правовых актов Республики Беларусь, 2002 г., N 6, 2/825; 2006 г., N 9, 2/</w:t>
      </w:r>
      <w:r>
        <w:t>1194) изложить в следующей редакции: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"финансирование террористической деятельности - предоставление или сбор денежных средств, ценных бумаг, электронных денег либо иного имущества, в том числе имущественных прав, а также исключительных прав на результаты и</w:t>
      </w:r>
      <w:r>
        <w:t>нтеллектуальной деятельности, любым способом в целях использования в террористической деятельности, материального обеспечения или иной поддержки заведомо террористов, террористических групп и террористических организаций.".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4. Утратил силу.</w:t>
      </w:r>
    </w:p>
    <w:p w:rsidR="00000000" w:rsidRDefault="00B03D56">
      <w:pPr>
        <w:pStyle w:val="ConsPlusNormal"/>
        <w:jc w:val="both"/>
      </w:pPr>
      <w:r>
        <w:t>(п. 4 статьи 17</w:t>
      </w:r>
      <w:r>
        <w:t xml:space="preserve"> утратил силу с 1 марта 2021 года. - Закон Республики Беларусь от 06.01.2021 N 93-З)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5. Утратил силу.</w:t>
      </w:r>
    </w:p>
    <w:p w:rsidR="00000000" w:rsidRDefault="00B03D56">
      <w:pPr>
        <w:pStyle w:val="ConsPlusNormal"/>
        <w:jc w:val="both"/>
      </w:pPr>
      <w:r>
        <w:t>(п. 5 статьи 17 утратил силу с 1 марта 2021 года. - Закон Республики Беларусь от 06.01.2021 N 93-З)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bookmarkStart w:id="37" w:name="Par605"/>
      <w:bookmarkEnd w:id="37"/>
      <w:r>
        <w:rPr>
          <w:b/>
          <w:bCs/>
        </w:rPr>
        <w:t>Статья 18. Признание утратившими силу зак</w:t>
      </w:r>
      <w:r>
        <w:rPr>
          <w:b/>
          <w:bCs/>
        </w:rPr>
        <w:t>онов и их отдельных положений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1. Закон Республики Беларусь от 19 июля 2000 года "О мерах по предотвращению легализации доходов, полученных преступным путем, и финансирования террористической деятельности" (Национальный реестр пр</w:t>
      </w:r>
      <w:r>
        <w:t>авовых актов Республики Беларусь, 2000 г., N 75, 2/201).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2. Статью 23 Закона Республики Беларусь от 24 июля 2002 года "О внесении изменений и дополнения в некоторые законодательные акты Республики Беларусь в связи с реорганизацией системы республиканских о</w:t>
      </w:r>
      <w:r>
        <w:t>рганов государственного управления" (Национальный реестр правовых актов Республики Беларусь, 2002 г., N 87, 2/883).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3. Статью 21 Закона Республики Беларусь от 4 января 2003 года "О внесении изменений в некоторые законодательные акты Республики Беларусь" (Н</w:t>
      </w:r>
      <w:r>
        <w:t>ациональный реестр правовых актов Республики Беларусь, 2003 г., N 8, 2/932).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4. Утратил силу.</w:t>
      </w:r>
    </w:p>
    <w:p w:rsidR="00000000" w:rsidRDefault="00B03D56">
      <w:pPr>
        <w:pStyle w:val="ConsPlusNormal"/>
        <w:jc w:val="both"/>
      </w:pPr>
      <w:r>
        <w:t>(п. 4 статьи 18 утратил силу с 1 января 2016 года. - Закон Республики Беларусь от 05.01.2015 N 231-З (ред. от 10.07.2015))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5. Закон Республики Беларусь от 11 декабря 2005 года "О внесении изменений и дополнений в Закон Республики Беларусь "О мерах по предотвращению легализации доходов, полученных незаконным путем" (Национальный реестр правовых актов Республики Беларусь, 2005 г</w:t>
      </w:r>
      <w:r>
        <w:t>., N 196, 2/1165).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6. Статью 12 Закона Республики Беларусь от 26 декабря 2007 года "О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</w:t>
      </w:r>
      <w:r>
        <w:t>дельных положений законов Республики Беларусь по вопросам страхования" (Национальный реестр правовых актов Республики Беларусь, 2007 г., N 305, 2/1397).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7. Статью 2 Закона Республики Беларусь от 16 июля 2008 года "О внесении изменений и дополнений в некото</w:t>
      </w:r>
      <w:r>
        <w:t>рые законы Республики Беларусь по вопросам учета граждан по месту жительства и месту пребывания" (Национальный реестр правовых актов Республики Беларусь, 2008 г., N 184, 2/1510).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8. Закон Республики Беларусь от 6 ноября 2008 года "О внесении дополнений в З</w:t>
      </w:r>
      <w:r>
        <w:t xml:space="preserve">акон Республики </w:t>
      </w:r>
      <w:r>
        <w:lastRenderedPageBreak/>
        <w:t>Беларусь "О мерах по предотвращению легализации доходов, полученных незаконным путем, и финансирования террористической деятельности" (Национальный реестр правовых актов Республики Беларусь, 2008 г., N 266, 2/1535).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9. Статью 6 Закона Респу</w:t>
      </w:r>
      <w:r>
        <w:t>блики Беларусь от 15 июля 2009 года "О внесении изменений и дополнения в некоторые законы Республики Беларусь по вопросу документирования населения Республики Беларусь" (Национальный реестр правовых актов Республики Беларусь, 2009 г., N 173, 2/1595).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10. С</w:t>
      </w:r>
      <w:r>
        <w:t>татью 1 Закона Республики Беларусь от 14 июня 2010 года "О внесении изменений и дополнений в некоторые законы Республики Беларусь по вопросам предотвращения легализации доходов, полученных преступным путем, и финансирования террористической деятельности" (</w:t>
      </w:r>
      <w:r>
        <w:t>Национальный реестр правовых актов Республики Беларусь, 2010 г., N 147, 2/1684).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 xml:space="preserve">11. Статью 9 Закона Республики Беларусь от 22 декабря 2011 года "О внесении изменений и дополнений в некоторые законы Республики Беларусь" (Национальный реестр правовых актов </w:t>
      </w:r>
      <w:r>
        <w:t>Республики Беларусь, 2012 г., N 1, 2/1878).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12. Закон Республики Беларусь от 24 апреля 2014 года "О внесении дополнений и изменений в Закон Республики Беларусь "О мерах по предотвращению легализации доходов, полученных преступным путем, и финансирования те</w:t>
      </w:r>
      <w:r>
        <w:t>ррористической деятельности" (Национальный правовой Интернет-портал Республики Беларусь, 29.04.2014, 2/2131).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Меры по реализации положений настоящего Закона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Совету Министров Республики Беларусь, Национальному банку Республики Беларусь в шестим</w:t>
      </w:r>
      <w:r>
        <w:t>есячный срок: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привести акты законодательства в соответствие с настоящим Законом;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обеспечить разработку и направление лицам, осуществляющим финансовые операции, рекомендаций по управлению рисками, связанными с легализацией доходов, полученных преступным пут</w:t>
      </w:r>
      <w:r>
        <w:t>ем, финансированием террористической деятельности и финансированием распространения оружия массового поражения;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Вступление в силу настоящего Закона</w:t>
      </w:r>
    </w:p>
    <w:p w:rsidR="00000000" w:rsidRDefault="00B03D56">
      <w:pPr>
        <w:pStyle w:val="ConsPlusNormal"/>
      </w:pPr>
    </w:p>
    <w:p w:rsidR="00000000" w:rsidRDefault="00B03D56">
      <w:pPr>
        <w:pStyle w:val="ConsPlusNormal"/>
        <w:ind w:firstLine="540"/>
        <w:jc w:val="both"/>
      </w:pPr>
      <w:r>
        <w:t>Настоящий Закон всту</w:t>
      </w:r>
      <w:r>
        <w:t>пает в силу в следующем порядке: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статьи 1 - 18 - через шесть месяцев после официального опубликования настоящего Закона;</w:t>
      </w:r>
    </w:p>
    <w:p w:rsidR="00000000" w:rsidRDefault="00B03D56">
      <w:pPr>
        <w:pStyle w:val="ConsPlusNormal"/>
        <w:spacing w:before="200"/>
        <w:ind w:firstLine="540"/>
        <w:jc w:val="both"/>
      </w:pPr>
      <w:r>
        <w:t>иные положения - после официального опубликования настоящего Закона.</w:t>
      </w:r>
    </w:p>
    <w:p w:rsidR="00000000" w:rsidRDefault="00B03D56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03D5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B03D5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B03D56">
      <w:pPr>
        <w:pStyle w:val="ConsPlusNormal"/>
      </w:pPr>
    </w:p>
    <w:p w:rsidR="00000000" w:rsidRDefault="00B03D56">
      <w:pPr>
        <w:pStyle w:val="ConsPlusNormal"/>
      </w:pPr>
    </w:p>
    <w:p w:rsidR="00000000" w:rsidRDefault="00B03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D56" w:rsidRDefault="00B03D56">
      <w:pPr>
        <w:pStyle w:val="ConsPlusNormal"/>
        <w:rPr>
          <w:sz w:val="16"/>
          <w:szCs w:val="16"/>
        </w:rPr>
      </w:pPr>
    </w:p>
    <w:sectPr w:rsidR="00B03D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E9"/>
    <w:rsid w:val="00817AE9"/>
    <w:rsid w:val="00B0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D9EA0-31A4-4616-8529-0C518CB7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17437</Words>
  <Characters>99391</Characters>
  <Application>Microsoft Office Word</Application>
  <DocSecurity>2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2023-09-26T06:49:00Z</dcterms:created>
  <dcterms:modified xsi:type="dcterms:W3CDTF">2023-09-26T06:49:00Z</dcterms:modified>
</cp:coreProperties>
</file>